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5B3" w:rsidRPr="003C18D4" w:rsidRDefault="009523B4" w:rsidP="003C18D4">
      <w:pPr>
        <w:pStyle w:val="Nagwek1"/>
        <w:spacing w:after="0" w:line="276" w:lineRule="auto"/>
        <w:ind w:left="372" w:right="443"/>
        <w:rPr>
          <w:rFonts w:asciiTheme="minorHAnsi" w:hAnsiTheme="minorHAnsi" w:cstheme="minorHAnsi"/>
        </w:rPr>
      </w:pPr>
      <w:r w:rsidRPr="003C18D4">
        <w:rPr>
          <w:rFonts w:asciiTheme="minorHAnsi" w:hAnsiTheme="minorHAnsi" w:cstheme="minorHAnsi"/>
        </w:rPr>
        <w:t xml:space="preserve">U M O W A ( P </w:t>
      </w:r>
      <w:proofErr w:type="spellStart"/>
      <w:r w:rsidRPr="003C18D4">
        <w:rPr>
          <w:rFonts w:asciiTheme="minorHAnsi" w:hAnsiTheme="minorHAnsi" w:cstheme="minorHAnsi"/>
        </w:rPr>
        <w:t>r</w:t>
      </w:r>
      <w:proofErr w:type="spellEnd"/>
      <w:r w:rsidRPr="003C18D4">
        <w:rPr>
          <w:rFonts w:asciiTheme="minorHAnsi" w:hAnsiTheme="minorHAnsi" w:cstheme="minorHAnsi"/>
        </w:rPr>
        <w:t xml:space="preserve"> o j e k t ) </w:t>
      </w:r>
    </w:p>
    <w:p w:rsidR="002C35B3" w:rsidRPr="003C18D4" w:rsidRDefault="009523B4" w:rsidP="003C18D4">
      <w:pPr>
        <w:spacing w:after="0" w:line="276" w:lineRule="auto"/>
        <w:ind w:left="992" w:right="991" w:hanging="10"/>
        <w:jc w:val="center"/>
        <w:rPr>
          <w:rFonts w:asciiTheme="minorHAnsi" w:hAnsiTheme="minorHAnsi" w:cstheme="minorHAnsi"/>
        </w:rPr>
      </w:pPr>
      <w:r w:rsidRPr="003C18D4">
        <w:rPr>
          <w:rFonts w:asciiTheme="minorHAnsi" w:hAnsiTheme="minorHAnsi" w:cstheme="minorHAnsi"/>
        </w:rPr>
        <w:t xml:space="preserve">zawarta w dniu ………... </w:t>
      </w:r>
    </w:p>
    <w:p w:rsidR="002C35B3" w:rsidRPr="003C18D4" w:rsidRDefault="009523B4" w:rsidP="003C18D4">
      <w:pPr>
        <w:spacing w:after="0" w:line="276" w:lineRule="auto"/>
        <w:ind w:left="55" w:right="21" w:firstLine="0"/>
        <w:jc w:val="left"/>
        <w:rPr>
          <w:rFonts w:asciiTheme="minorHAnsi" w:hAnsiTheme="minorHAnsi" w:cstheme="minorHAnsi"/>
        </w:rPr>
      </w:pPr>
      <w:r w:rsidRPr="003C18D4">
        <w:rPr>
          <w:rFonts w:asciiTheme="minorHAnsi" w:hAnsiTheme="minorHAnsi" w:cstheme="minorHAnsi"/>
        </w:rPr>
        <w:t>w wyniku przeprowadzonego postępowania o udzielenie zamówienia publicznego w trybie</w:t>
      </w:r>
      <w:r w:rsidR="00CA3325" w:rsidRPr="003C18D4">
        <w:rPr>
          <w:rFonts w:asciiTheme="minorHAnsi" w:hAnsiTheme="minorHAnsi" w:cstheme="minorHAnsi"/>
        </w:rPr>
        <w:t xml:space="preserve"> </w:t>
      </w:r>
      <w:r w:rsidRPr="003C18D4">
        <w:rPr>
          <w:rFonts w:asciiTheme="minorHAnsi" w:hAnsiTheme="minorHAnsi" w:cstheme="minorHAnsi"/>
        </w:rPr>
        <w:t xml:space="preserve">podstawowym bez negocjacji na podstawie art. 275 </w:t>
      </w:r>
      <w:proofErr w:type="spellStart"/>
      <w:r w:rsidRPr="003C18D4">
        <w:rPr>
          <w:rFonts w:asciiTheme="minorHAnsi" w:hAnsiTheme="minorHAnsi" w:cstheme="minorHAnsi"/>
        </w:rPr>
        <w:t>pkt</w:t>
      </w:r>
      <w:proofErr w:type="spellEnd"/>
      <w:r w:rsidRPr="003C18D4">
        <w:rPr>
          <w:rFonts w:asciiTheme="minorHAnsi" w:hAnsiTheme="minorHAnsi" w:cstheme="minorHAnsi"/>
        </w:rPr>
        <w:t xml:space="preserve"> 1 ustawy Prawo zamówień publicznych z dnia 11 września 2019 r. z </w:t>
      </w:r>
      <w:proofErr w:type="spellStart"/>
      <w:r w:rsidRPr="003C18D4">
        <w:rPr>
          <w:rFonts w:asciiTheme="minorHAnsi" w:hAnsiTheme="minorHAnsi" w:cstheme="minorHAnsi"/>
        </w:rPr>
        <w:t>późn.zm</w:t>
      </w:r>
      <w:proofErr w:type="spellEnd"/>
      <w:r w:rsidRPr="003C18D4">
        <w:rPr>
          <w:rFonts w:asciiTheme="minorHAnsi" w:hAnsiTheme="minorHAnsi" w:cstheme="minorHAnsi"/>
        </w:rPr>
        <w:t>., zwanej dalej</w:t>
      </w:r>
      <w:r w:rsidR="004049BB" w:rsidRPr="003C18D4">
        <w:rPr>
          <w:rFonts w:asciiTheme="minorHAnsi" w:hAnsiTheme="minorHAnsi" w:cstheme="minorHAnsi"/>
        </w:rPr>
        <w:t xml:space="preserve"> </w:t>
      </w:r>
      <w:r w:rsidRPr="003C18D4">
        <w:rPr>
          <w:rFonts w:asciiTheme="minorHAnsi" w:hAnsiTheme="minorHAnsi" w:cstheme="minorHAnsi"/>
        </w:rPr>
        <w:t xml:space="preserve">„Ustawą”, pomiędzy: </w:t>
      </w:r>
    </w:p>
    <w:p w:rsidR="002C35B3" w:rsidRPr="003C18D4" w:rsidRDefault="009523B4" w:rsidP="003C18D4">
      <w:pPr>
        <w:spacing w:after="0" w:line="276" w:lineRule="auto"/>
        <w:ind w:left="55" w:right="76" w:firstLine="0"/>
        <w:rPr>
          <w:rFonts w:asciiTheme="minorHAnsi" w:hAnsiTheme="minorHAnsi" w:cstheme="minorHAnsi"/>
        </w:rPr>
      </w:pPr>
      <w:r w:rsidRPr="003C18D4">
        <w:rPr>
          <w:rFonts w:asciiTheme="minorHAnsi" w:hAnsiTheme="minorHAnsi" w:cstheme="minorHAnsi"/>
        </w:rPr>
        <w:t xml:space="preserve">Muzeum Kinematografii, pl. Zwycięstwa 1, 90 -312 Łódź, zwanym dalej „Zamawiającym”, reprezentowanym przez: </w:t>
      </w:r>
      <w:r w:rsidR="004C1D0C" w:rsidRPr="003C18D4">
        <w:rPr>
          <w:rFonts w:asciiTheme="minorHAnsi" w:hAnsiTheme="minorHAnsi" w:cstheme="minorHAnsi"/>
        </w:rPr>
        <w:t xml:space="preserve"> </w:t>
      </w:r>
      <w:r w:rsidRPr="003C18D4">
        <w:rPr>
          <w:rFonts w:asciiTheme="minorHAnsi" w:hAnsiTheme="minorHAnsi" w:cstheme="minorHAnsi"/>
          <w:b/>
        </w:rPr>
        <w:t xml:space="preserve">………………………………………………………. </w:t>
      </w:r>
    </w:p>
    <w:p w:rsidR="002C35B3" w:rsidRPr="003C18D4" w:rsidRDefault="002C35B3" w:rsidP="003C18D4">
      <w:pPr>
        <w:spacing w:after="0" w:line="276" w:lineRule="auto"/>
        <w:ind w:left="0" w:right="0" w:firstLine="0"/>
        <w:jc w:val="left"/>
        <w:rPr>
          <w:rFonts w:asciiTheme="minorHAnsi" w:hAnsiTheme="minorHAnsi" w:cstheme="minorHAnsi"/>
        </w:rPr>
      </w:pPr>
    </w:p>
    <w:p w:rsidR="002C35B3" w:rsidRPr="003C18D4" w:rsidRDefault="009523B4" w:rsidP="003C18D4">
      <w:pPr>
        <w:spacing w:after="0" w:line="276" w:lineRule="auto"/>
        <w:ind w:right="76"/>
        <w:rPr>
          <w:rFonts w:asciiTheme="minorHAnsi" w:hAnsiTheme="minorHAnsi" w:cstheme="minorHAnsi"/>
        </w:rPr>
      </w:pPr>
      <w:r w:rsidRPr="003C18D4">
        <w:rPr>
          <w:rFonts w:asciiTheme="minorHAnsi" w:hAnsiTheme="minorHAnsi" w:cstheme="minorHAnsi"/>
        </w:rPr>
        <w:t xml:space="preserve">a </w:t>
      </w:r>
    </w:p>
    <w:p w:rsidR="002C35B3" w:rsidRPr="003C18D4" w:rsidRDefault="009523B4" w:rsidP="003C18D4">
      <w:pPr>
        <w:spacing w:after="0" w:line="276" w:lineRule="auto"/>
        <w:ind w:left="55" w:right="76" w:firstLine="0"/>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55" w:right="2436" w:firstLine="0"/>
        <w:rPr>
          <w:rFonts w:asciiTheme="minorHAnsi" w:hAnsiTheme="minorHAnsi" w:cstheme="minorHAnsi"/>
        </w:rPr>
      </w:pPr>
      <w:r w:rsidRPr="003C18D4">
        <w:rPr>
          <w:rFonts w:asciiTheme="minorHAnsi" w:hAnsiTheme="minorHAnsi" w:cstheme="minorHAnsi"/>
        </w:rPr>
        <w:t xml:space="preserve">prowadzącym działalność gospodarczą na podstawie: </w:t>
      </w:r>
    </w:p>
    <w:p w:rsidR="002C35B3" w:rsidRPr="003C18D4" w:rsidRDefault="009523B4" w:rsidP="003C18D4">
      <w:pPr>
        <w:numPr>
          <w:ilvl w:val="0"/>
          <w:numId w:val="1"/>
        </w:numPr>
        <w:spacing w:after="0" w:line="276" w:lineRule="auto"/>
        <w:ind w:right="49" w:hanging="360"/>
        <w:jc w:val="left"/>
        <w:rPr>
          <w:rFonts w:asciiTheme="minorHAnsi" w:hAnsiTheme="minorHAnsi" w:cstheme="minorHAnsi"/>
        </w:rPr>
      </w:pPr>
      <w:r w:rsidRPr="003C18D4">
        <w:rPr>
          <w:rFonts w:asciiTheme="minorHAnsi" w:hAnsiTheme="minorHAnsi" w:cstheme="minorHAnsi"/>
        </w:rPr>
        <w:t xml:space="preserve">* zaświadczenia o wpisie do ewidencji działalności gospodarczej nr: ……………………………………….; </w:t>
      </w:r>
    </w:p>
    <w:p w:rsidR="002C35B3" w:rsidRPr="003C18D4" w:rsidRDefault="009523B4" w:rsidP="003C18D4">
      <w:pPr>
        <w:numPr>
          <w:ilvl w:val="0"/>
          <w:numId w:val="1"/>
        </w:numPr>
        <w:spacing w:after="0" w:line="276" w:lineRule="auto"/>
        <w:ind w:right="49" w:hanging="360"/>
        <w:jc w:val="left"/>
        <w:rPr>
          <w:rFonts w:asciiTheme="minorHAnsi" w:hAnsiTheme="minorHAnsi" w:cstheme="minorHAnsi"/>
        </w:rPr>
      </w:pPr>
      <w:r w:rsidRPr="003C18D4">
        <w:rPr>
          <w:rFonts w:asciiTheme="minorHAnsi" w:hAnsiTheme="minorHAnsi" w:cstheme="minorHAnsi"/>
        </w:rPr>
        <w:t>lub * wpisu do rejestru</w:t>
      </w:r>
      <w:r w:rsidR="004C1D0C" w:rsidRPr="003C18D4">
        <w:rPr>
          <w:rFonts w:asciiTheme="minorHAnsi" w:hAnsiTheme="minorHAnsi" w:cstheme="minorHAnsi"/>
        </w:rPr>
        <w:t xml:space="preserve"> </w:t>
      </w:r>
      <w:r w:rsidRPr="003C18D4">
        <w:rPr>
          <w:rFonts w:asciiTheme="minorHAnsi" w:hAnsiTheme="minorHAnsi" w:cstheme="minorHAnsi"/>
        </w:rPr>
        <w:t>przedsiębiorców</w:t>
      </w:r>
      <w:r w:rsidR="004C1D0C" w:rsidRPr="003C18D4">
        <w:rPr>
          <w:rFonts w:asciiTheme="minorHAnsi" w:hAnsiTheme="minorHAnsi" w:cstheme="minorHAnsi"/>
        </w:rPr>
        <w:t xml:space="preserve"> </w:t>
      </w:r>
      <w:r w:rsidRPr="003C18D4">
        <w:rPr>
          <w:rFonts w:asciiTheme="minorHAnsi" w:hAnsiTheme="minorHAnsi" w:cstheme="minorHAnsi"/>
        </w:rPr>
        <w:t>w</w:t>
      </w:r>
      <w:r w:rsidR="004C1D0C" w:rsidRPr="003C18D4">
        <w:rPr>
          <w:rFonts w:asciiTheme="minorHAnsi" w:hAnsiTheme="minorHAnsi" w:cstheme="minorHAnsi"/>
        </w:rPr>
        <w:t xml:space="preserve"> </w:t>
      </w:r>
      <w:r w:rsidRPr="003C18D4">
        <w:rPr>
          <w:rFonts w:asciiTheme="minorHAnsi" w:hAnsiTheme="minorHAnsi" w:cstheme="minorHAnsi"/>
        </w:rPr>
        <w:t>KRS pod nr</w:t>
      </w:r>
      <w:r w:rsidR="004C1D0C" w:rsidRPr="003C18D4">
        <w:rPr>
          <w:rFonts w:asciiTheme="minorHAnsi" w:hAnsiTheme="minorHAnsi" w:cstheme="minorHAnsi"/>
        </w:rPr>
        <w:t xml:space="preserve"> </w:t>
      </w:r>
      <w:r w:rsidRPr="003C18D4">
        <w:rPr>
          <w:rFonts w:asciiTheme="minorHAnsi" w:hAnsiTheme="minorHAnsi" w:cstheme="minorHAnsi"/>
        </w:rPr>
        <w:t xml:space="preserve">……………………………………; </w:t>
      </w:r>
    </w:p>
    <w:p w:rsidR="002C35B3" w:rsidRPr="003C18D4" w:rsidRDefault="009523B4" w:rsidP="003C18D4">
      <w:pPr>
        <w:numPr>
          <w:ilvl w:val="0"/>
          <w:numId w:val="1"/>
        </w:numPr>
        <w:spacing w:after="0" w:line="276" w:lineRule="auto"/>
        <w:ind w:right="49" w:hanging="360"/>
        <w:jc w:val="left"/>
        <w:rPr>
          <w:rFonts w:asciiTheme="minorHAnsi" w:hAnsiTheme="minorHAnsi" w:cstheme="minorHAnsi"/>
        </w:rPr>
      </w:pPr>
      <w:r w:rsidRPr="003C18D4">
        <w:rPr>
          <w:rFonts w:asciiTheme="minorHAnsi" w:hAnsiTheme="minorHAnsi" w:cstheme="minorHAnsi"/>
        </w:rPr>
        <w:t xml:space="preserve">koncesji nr ……………. z dnia …………………………. r. Ministra Spraw Wewnętrznych i Administracji na prowadzenie działalności w zakresie ochrony osób i mienia, </w:t>
      </w:r>
    </w:p>
    <w:p w:rsidR="002C35B3" w:rsidRPr="003C18D4" w:rsidRDefault="009523B4" w:rsidP="003C18D4">
      <w:pPr>
        <w:spacing w:after="0" w:line="276" w:lineRule="auto"/>
        <w:ind w:left="425" w:right="5952"/>
        <w:rPr>
          <w:rFonts w:asciiTheme="minorHAnsi" w:hAnsiTheme="minorHAnsi" w:cstheme="minorHAnsi"/>
        </w:rPr>
      </w:pPr>
      <w:r w:rsidRPr="003C18D4">
        <w:rPr>
          <w:rFonts w:asciiTheme="minorHAnsi" w:hAnsiTheme="minorHAnsi" w:cstheme="minorHAnsi"/>
        </w:rPr>
        <w:t xml:space="preserve"> reprezentowanym  przez: </w:t>
      </w:r>
    </w:p>
    <w:p w:rsidR="002C35B3" w:rsidRPr="003C18D4" w:rsidRDefault="009523B4" w:rsidP="003C18D4">
      <w:pPr>
        <w:spacing w:after="0" w:line="276" w:lineRule="auto"/>
        <w:ind w:left="360" w:right="0" w:hanging="10"/>
        <w:jc w:val="left"/>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spacing w:after="0" w:line="276" w:lineRule="auto"/>
        <w:ind w:left="350" w:right="0" w:firstLine="0"/>
        <w:jc w:val="left"/>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spacing w:after="0" w:line="276" w:lineRule="auto"/>
        <w:ind w:left="360" w:right="0" w:hanging="10"/>
        <w:jc w:val="left"/>
        <w:rPr>
          <w:rFonts w:asciiTheme="minorHAnsi" w:hAnsiTheme="minorHAnsi" w:cstheme="minorHAnsi"/>
        </w:rPr>
      </w:pPr>
      <w:r w:rsidRPr="003C18D4">
        <w:rPr>
          <w:rFonts w:asciiTheme="minorHAnsi" w:hAnsiTheme="minorHAnsi" w:cstheme="minorHAnsi"/>
          <w:b/>
        </w:rPr>
        <w:t>……………………………………………………….</w:t>
      </w:r>
      <w:r w:rsidRPr="003C18D4">
        <w:rPr>
          <w:rFonts w:asciiTheme="minorHAnsi" w:hAnsiTheme="minorHAnsi" w:cstheme="minorHAnsi"/>
          <w:b/>
          <w:i/>
        </w:rPr>
        <w:t xml:space="preserve"> </w:t>
      </w:r>
    </w:p>
    <w:p w:rsidR="002C35B3" w:rsidRPr="003C18D4" w:rsidRDefault="009523B4" w:rsidP="003C18D4">
      <w:pPr>
        <w:spacing w:after="0" w:line="276" w:lineRule="auto"/>
        <w:ind w:right="49"/>
        <w:jc w:val="left"/>
        <w:rPr>
          <w:rFonts w:asciiTheme="minorHAnsi" w:hAnsiTheme="minorHAnsi" w:cstheme="minorHAnsi"/>
          <w:bCs/>
        </w:rPr>
      </w:pPr>
      <w:r w:rsidRPr="003C18D4">
        <w:rPr>
          <w:rFonts w:asciiTheme="minorHAnsi" w:hAnsiTheme="minorHAnsi" w:cstheme="minorHAnsi"/>
          <w:bCs/>
        </w:rPr>
        <w:t xml:space="preserve">zwanym dalej </w:t>
      </w:r>
      <w:r w:rsidR="00502DE3" w:rsidRPr="003C18D4">
        <w:rPr>
          <w:rFonts w:asciiTheme="minorHAnsi" w:hAnsiTheme="minorHAnsi" w:cstheme="minorHAnsi"/>
          <w:bCs/>
        </w:rPr>
        <w:t>„</w:t>
      </w:r>
      <w:r w:rsidRPr="003C18D4">
        <w:rPr>
          <w:rFonts w:asciiTheme="minorHAnsi" w:hAnsiTheme="minorHAnsi" w:cstheme="minorHAnsi"/>
          <w:bCs/>
        </w:rPr>
        <w:t>Wykonawcą</w:t>
      </w:r>
      <w:r w:rsidR="00502DE3" w:rsidRPr="003C18D4">
        <w:rPr>
          <w:rFonts w:asciiTheme="minorHAnsi" w:hAnsiTheme="minorHAnsi" w:cstheme="minorHAnsi"/>
          <w:bCs/>
        </w:rPr>
        <w:t>”</w:t>
      </w:r>
      <w:r w:rsidRPr="003C18D4">
        <w:rPr>
          <w:rFonts w:asciiTheme="minorHAnsi" w:hAnsiTheme="minorHAnsi" w:cstheme="minorHAnsi"/>
          <w:bCs/>
        </w:rPr>
        <w:t xml:space="preserve">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6651A5" w:rsidRPr="003C18D4" w:rsidRDefault="009523B4" w:rsidP="003C18D4">
      <w:pPr>
        <w:spacing w:after="0" w:line="276" w:lineRule="auto"/>
        <w:ind w:left="61" w:right="0" w:firstLine="0"/>
        <w:jc w:val="center"/>
        <w:rPr>
          <w:rFonts w:asciiTheme="minorHAnsi" w:hAnsiTheme="minorHAnsi" w:cstheme="minorHAnsi"/>
          <w:b/>
          <w:bCs/>
        </w:rPr>
      </w:pPr>
      <w:r w:rsidRPr="003C18D4">
        <w:rPr>
          <w:rFonts w:asciiTheme="minorHAnsi" w:hAnsiTheme="minorHAnsi" w:cstheme="minorHAnsi"/>
          <w:b/>
          <w:bCs/>
        </w:rPr>
        <w:t xml:space="preserve"> § 1 </w:t>
      </w:r>
    </w:p>
    <w:p w:rsidR="002C35B3" w:rsidRPr="003C18D4" w:rsidRDefault="009523B4" w:rsidP="003C18D4">
      <w:pPr>
        <w:spacing w:after="0" w:line="276" w:lineRule="auto"/>
        <w:ind w:left="61" w:right="0" w:firstLine="0"/>
        <w:jc w:val="center"/>
        <w:rPr>
          <w:rFonts w:asciiTheme="minorHAnsi" w:hAnsiTheme="minorHAnsi" w:cstheme="minorHAnsi"/>
          <w:b/>
          <w:bCs/>
        </w:rPr>
      </w:pPr>
      <w:r w:rsidRPr="003C18D4">
        <w:rPr>
          <w:rFonts w:asciiTheme="minorHAnsi" w:hAnsiTheme="minorHAnsi" w:cstheme="minorHAnsi"/>
          <w:b/>
          <w:bCs/>
        </w:rPr>
        <w:t xml:space="preserve">POSTANOWIENIA OGÓLNE </w:t>
      </w:r>
    </w:p>
    <w:p w:rsidR="006651A5" w:rsidRPr="003C18D4" w:rsidRDefault="006651A5" w:rsidP="003C18D4">
      <w:pPr>
        <w:spacing w:after="0" w:line="276" w:lineRule="auto"/>
        <w:ind w:left="61" w:right="0" w:firstLine="0"/>
        <w:jc w:val="center"/>
        <w:rPr>
          <w:rFonts w:asciiTheme="minorHAnsi" w:hAnsiTheme="minorHAnsi" w:cstheme="minorHAnsi"/>
          <w:b/>
          <w:bCs/>
        </w:rPr>
      </w:pPr>
    </w:p>
    <w:p w:rsidR="002C35B3" w:rsidRPr="003C18D4" w:rsidRDefault="009523B4" w:rsidP="003C18D4">
      <w:pPr>
        <w:numPr>
          <w:ilvl w:val="0"/>
          <w:numId w:val="2"/>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Wykonawca zobowiązuje się do wykonania na rzecz Zamawiającego usług wyszczególnionych w § 2 niniejszej umowy i zgodnie z warunkami zawartymi w: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niniejszej umowie,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tabeli wraz z mapą pn.: „Wykaz obiektów i obszarów zlecanych do ochrony” (Załącznik nr </w:t>
      </w:r>
      <w:r w:rsidR="00842D1D" w:rsidRPr="003C18D4">
        <w:rPr>
          <w:rFonts w:asciiTheme="minorHAnsi" w:hAnsiTheme="minorHAnsi" w:cstheme="minorHAnsi"/>
        </w:rPr>
        <w:t xml:space="preserve">1 </w:t>
      </w:r>
      <w:r w:rsidRPr="003C18D4">
        <w:rPr>
          <w:rFonts w:asciiTheme="minorHAnsi" w:hAnsiTheme="minorHAnsi" w:cstheme="minorHAnsi"/>
        </w:rPr>
        <w:t xml:space="preserve">do Ogłoszenia) - stanowiącej Załącznik nr 1 do niniejszej umowy,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Formularzu ofertowym (Załącznik nr </w:t>
      </w:r>
      <w:r w:rsidR="008C6A93" w:rsidRPr="003C18D4">
        <w:rPr>
          <w:rFonts w:asciiTheme="minorHAnsi" w:hAnsiTheme="minorHAnsi" w:cstheme="minorHAnsi"/>
        </w:rPr>
        <w:t xml:space="preserve">3 </w:t>
      </w:r>
      <w:r w:rsidRPr="003C18D4">
        <w:rPr>
          <w:rFonts w:asciiTheme="minorHAnsi" w:hAnsiTheme="minorHAnsi" w:cstheme="minorHAnsi"/>
        </w:rPr>
        <w:t xml:space="preserve">do Ogłoszenia) - stanowiącym Załącznik nr 2 do niniejszej umowy,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Regulaminie Służby Dozoru opracowanym przez Wykonawcę</w:t>
      </w:r>
      <w:r w:rsidR="00D13722" w:rsidRPr="003C18D4">
        <w:rPr>
          <w:rFonts w:asciiTheme="minorHAnsi" w:hAnsiTheme="minorHAnsi" w:cstheme="minorHAnsi"/>
        </w:rPr>
        <w:t xml:space="preserve"> </w:t>
      </w:r>
      <w:r w:rsidR="00D13722" w:rsidRPr="003C18D4">
        <w:rPr>
          <w:rFonts w:asciiTheme="minorHAnsi" w:hAnsiTheme="minorHAnsi" w:cstheme="minorHAnsi"/>
        </w:rPr>
        <w:br/>
      </w:r>
      <w:r w:rsidRPr="003C18D4">
        <w:rPr>
          <w:rFonts w:asciiTheme="minorHAnsi" w:hAnsiTheme="minorHAnsi" w:cstheme="minorHAnsi"/>
        </w:rPr>
        <w:t>i zaakceptowanym przez Zamawiającego. (Wykonawca zobowiązany będzie do przedstawienia w celu zaopiniowania przez Muzeum projektu „REGULAMIN SŁUŻBY DOZORU” w ciągu 14 dni od dnia podpisania umowy. Przedstawiony do zatwierdzenia projekt musi być zgodny</w:t>
      </w:r>
      <w:r w:rsidR="00D13722" w:rsidRPr="003C18D4">
        <w:rPr>
          <w:rFonts w:asciiTheme="minorHAnsi" w:hAnsiTheme="minorHAnsi" w:cstheme="minorHAnsi"/>
        </w:rPr>
        <w:t xml:space="preserve"> </w:t>
      </w:r>
      <w:r w:rsidRPr="003C18D4">
        <w:rPr>
          <w:rFonts w:asciiTheme="minorHAnsi" w:hAnsiTheme="minorHAnsi" w:cstheme="minorHAnsi"/>
        </w:rPr>
        <w:t xml:space="preserve">z przepisami prawa, z obowiązującymi w Muzeum Kinematografii w Łodzi zasadami </w:t>
      </w:r>
      <w:r w:rsidR="00D13722" w:rsidRPr="003C18D4">
        <w:rPr>
          <w:rFonts w:asciiTheme="minorHAnsi" w:hAnsiTheme="minorHAnsi" w:cstheme="minorHAnsi"/>
        </w:rPr>
        <w:br/>
      </w:r>
      <w:r w:rsidRPr="003C18D4">
        <w:rPr>
          <w:rFonts w:asciiTheme="minorHAnsi" w:hAnsiTheme="minorHAnsi" w:cstheme="minorHAnsi"/>
        </w:rPr>
        <w:t>i instrukcjami wynikającymi z aktualnego Planu Ochrony oraz uwzględniać charakter obiektów Zamawiającego i jego wyposażenie techniczne służące do zabezpieczania osób i mienia znajdujących się</w:t>
      </w:r>
      <w:r w:rsidR="00E45EEF" w:rsidRPr="003C18D4">
        <w:rPr>
          <w:rFonts w:asciiTheme="minorHAnsi" w:hAnsiTheme="minorHAnsi" w:cstheme="minorHAnsi"/>
        </w:rPr>
        <w:t xml:space="preserve"> </w:t>
      </w:r>
      <w:r w:rsidRPr="003C18D4">
        <w:rPr>
          <w:rFonts w:asciiTheme="minorHAnsi" w:hAnsiTheme="minorHAnsi" w:cstheme="minorHAnsi"/>
        </w:rPr>
        <w:t>w obszarze chronionym. Wykonawca zobowiązany jest do aktualizacji ww. Regulaminu w razie zmiany ww. przepisów, instrukcji, zasad oraz wyposażenia.</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Wykazie sprzętu i miejscu jego zainstalowania, wg Załącznika nr 3 do niniejszej umowy;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Opisie Przedmiotu Zamówienia - Załącznik nr </w:t>
      </w:r>
      <w:r w:rsidR="003B202F" w:rsidRPr="003C18D4">
        <w:rPr>
          <w:rFonts w:asciiTheme="minorHAnsi" w:hAnsiTheme="minorHAnsi" w:cstheme="minorHAnsi"/>
        </w:rPr>
        <w:t xml:space="preserve">1 </w:t>
      </w:r>
      <w:r w:rsidRPr="003C18D4">
        <w:rPr>
          <w:rFonts w:asciiTheme="minorHAnsi" w:hAnsiTheme="minorHAnsi" w:cstheme="minorHAnsi"/>
        </w:rPr>
        <w:t xml:space="preserve">do umowy;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lastRenderedPageBreak/>
        <w:t xml:space="preserve">instrukcjach i zasadach wynikających z Planu Ochrony, stanowiącym Załącznik Nr </w:t>
      </w:r>
      <w:r w:rsidR="003B202F" w:rsidRPr="003C18D4">
        <w:rPr>
          <w:rFonts w:asciiTheme="minorHAnsi" w:hAnsiTheme="minorHAnsi" w:cstheme="minorHAnsi"/>
        </w:rPr>
        <w:t xml:space="preserve">4 </w:t>
      </w:r>
      <w:r w:rsidRPr="003C18D4">
        <w:rPr>
          <w:rFonts w:asciiTheme="minorHAnsi" w:hAnsiTheme="minorHAnsi" w:cstheme="minorHAnsi"/>
        </w:rPr>
        <w:t xml:space="preserve">do umowy, obowiązujących na terenie Muzeum;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Harmonogramie pełnienia służby przez pracowników ochrony na wyznaczonych posterunkach (Załącznik nr </w:t>
      </w:r>
      <w:r w:rsidR="003B202F" w:rsidRPr="003C18D4">
        <w:rPr>
          <w:rFonts w:asciiTheme="minorHAnsi" w:hAnsiTheme="minorHAnsi" w:cstheme="minorHAnsi"/>
        </w:rPr>
        <w:t xml:space="preserve">5 </w:t>
      </w:r>
      <w:r w:rsidRPr="003C18D4">
        <w:rPr>
          <w:rFonts w:asciiTheme="minorHAnsi" w:hAnsiTheme="minorHAnsi" w:cstheme="minorHAnsi"/>
        </w:rPr>
        <w:t xml:space="preserve">do umowy). </w:t>
      </w:r>
    </w:p>
    <w:p w:rsidR="002C35B3" w:rsidRPr="003C18D4" w:rsidRDefault="009523B4" w:rsidP="003C18D4">
      <w:pPr>
        <w:numPr>
          <w:ilvl w:val="0"/>
          <w:numId w:val="2"/>
        </w:numPr>
        <w:spacing w:after="0" w:line="276" w:lineRule="auto"/>
        <w:ind w:right="76" w:hanging="430"/>
        <w:rPr>
          <w:rFonts w:asciiTheme="minorHAnsi" w:hAnsiTheme="minorHAnsi" w:cstheme="minorHAnsi"/>
        </w:rPr>
      </w:pPr>
      <w:r w:rsidRPr="003C18D4">
        <w:rPr>
          <w:rFonts w:asciiTheme="minorHAnsi" w:hAnsiTheme="minorHAnsi" w:cstheme="minorHAnsi"/>
        </w:rPr>
        <w:t>Wykonawca, przedstawił Zamawiającemu   ważną polisę ubezpieczenia OC, o wartości nie mniejszej niż 1 500 000 zł</w:t>
      </w:r>
      <w:r w:rsidRPr="003C18D4">
        <w:rPr>
          <w:rFonts w:asciiTheme="minorHAnsi" w:hAnsiTheme="minorHAnsi" w:cstheme="minorHAnsi"/>
          <w:color w:val="FF0000"/>
        </w:rPr>
        <w:t xml:space="preserve"> </w:t>
      </w:r>
      <w:r w:rsidRPr="003C18D4">
        <w:rPr>
          <w:rFonts w:asciiTheme="minorHAnsi" w:hAnsiTheme="minorHAnsi" w:cstheme="minorHAnsi"/>
        </w:rPr>
        <w:t>obejmującą cały okres realizacji niniejszej umowy, a jeżeli jest wystawiona na okres krótszy – Wykonawca zobowiązany jest do jej przedłużenia na niepogorszonych warunkach co najmniej do końca okresu realizacji umowy zgodnie z rozporządzeniem Ministra Finansów z dnia 9 grudnia 2013 r. w sprawie obowiązkowego ubezpieczenia odpowiedzialności cywilnej przedsiębiorcy wykonującego działalność gospodarczą w zakresie usług ochrony osób i mienia (Dz. U. 2013 poz. 1550).</w:t>
      </w:r>
    </w:p>
    <w:p w:rsidR="002C35B3" w:rsidRPr="003C18D4" w:rsidRDefault="009523B4" w:rsidP="003C18D4">
      <w:pPr>
        <w:numPr>
          <w:ilvl w:val="0"/>
          <w:numId w:val="2"/>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Oświadczenia i zobowiązania dodatkowe Wykonawcy: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Na sygnał w sytuacjach kryzysowych, po wprowadzeniu stanu wyjątkowego lub stanu wojennego w warunkach zewnętrznego zagrożenia bezpieczeństwa państwa wprowadzić dodatkową ochronę we wskazanych obiektach oraz wydzielenie dodatkowych patroli, grup interwencyjnych celem wzmożenia ochrony ważnych obiektów Muzeum, a w szczególności dodatkowej ochrony ekspozycji,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W sytuacjach kryzysowych oraz po wprowadzeniu stanu wyjątkowego lub stanu wojennego nie kierować do ochrony obiektów osób podlegających czynnej służbie wojskowej w razie ogłoszenia mobilizacji i w czasie wojny  oraz osób posiadających przydział mobilizacyjny do Sił Zbrojnych RP, </w:t>
      </w:r>
    </w:p>
    <w:p w:rsidR="002C35B3" w:rsidRPr="003C18D4" w:rsidRDefault="009523B4" w:rsidP="003C18D4">
      <w:pPr>
        <w:numPr>
          <w:ilvl w:val="1"/>
          <w:numId w:val="2"/>
        </w:numPr>
        <w:spacing w:after="0" w:line="276" w:lineRule="auto"/>
        <w:ind w:right="76"/>
        <w:rPr>
          <w:rFonts w:asciiTheme="minorHAnsi" w:hAnsiTheme="minorHAnsi" w:cstheme="minorHAnsi"/>
        </w:rPr>
      </w:pPr>
      <w:r w:rsidRPr="003C18D4">
        <w:rPr>
          <w:rFonts w:asciiTheme="minorHAnsi" w:hAnsiTheme="minorHAnsi" w:cstheme="minorHAnsi"/>
        </w:rPr>
        <w:t xml:space="preserve">Po wyznaczeniu pracowników do ochrony Wystawy w Muzeum, którzy podlegają czynnej służbie wojskowej w razie ogłoszenia mobilizacji i w czasie wojny Wykonawca  niezwłocznie wystąpi do właściwego Wojskowego Komendanta Uzupełnień z wnioskiem w sprawie reklamowania pracownika od obowiązku pełnienia czynnej służby wojskowej w czasie mobilizacji i w czasie wojny (rozporządzenie Rady Ministrów z dnia 21 września 2004 r. </w:t>
      </w:r>
      <w:r w:rsidR="00A40BA1" w:rsidRPr="003C18D4">
        <w:rPr>
          <w:rFonts w:asciiTheme="minorHAnsi" w:hAnsiTheme="minorHAnsi" w:cstheme="minorHAnsi"/>
        </w:rPr>
        <w:br/>
      </w:r>
      <w:r w:rsidRPr="003C18D4">
        <w:rPr>
          <w:rFonts w:asciiTheme="minorHAnsi" w:hAnsiTheme="minorHAnsi" w:cstheme="minorHAnsi"/>
        </w:rPr>
        <w:t xml:space="preserve">Dz. U. </w:t>
      </w:r>
      <w:proofErr w:type="spellStart"/>
      <w:r w:rsidRPr="003C18D4">
        <w:rPr>
          <w:rFonts w:asciiTheme="minorHAnsi" w:hAnsiTheme="minorHAnsi" w:cstheme="minorHAnsi"/>
        </w:rPr>
        <w:t>Nr</w:t>
      </w:r>
      <w:proofErr w:type="spellEnd"/>
      <w:r w:rsidRPr="003C18D4">
        <w:rPr>
          <w:rFonts w:asciiTheme="minorHAnsi" w:hAnsiTheme="minorHAnsi" w:cstheme="minorHAnsi"/>
        </w:rPr>
        <w:t xml:space="preserve">. 210 poz. 2136 ze zm.). </w:t>
      </w:r>
    </w:p>
    <w:p w:rsidR="002C35B3" w:rsidRPr="003C18D4" w:rsidRDefault="009523B4" w:rsidP="003C18D4">
      <w:pPr>
        <w:numPr>
          <w:ilvl w:val="0"/>
          <w:numId w:val="2"/>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Wszystkie załączniki wymienione w ust. 1 stanowią integralną część umowy. </w:t>
      </w:r>
    </w:p>
    <w:p w:rsidR="002C35B3" w:rsidRPr="003C18D4" w:rsidRDefault="009523B4" w:rsidP="003C18D4">
      <w:pPr>
        <w:numPr>
          <w:ilvl w:val="0"/>
          <w:numId w:val="2"/>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Wykonawca oświadcza, że zapoznał się z  obiektami Muzeum i oświadcza, że stan obiektów </w:t>
      </w:r>
      <w:r w:rsidR="00A40BA1" w:rsidRPr="003C18D4">
        <w:rPr>
          <w:rFonts w:asciiTheme="minorHAnsi" w:hAnsiTheme="minorHAnsi" w:cstheme="minorHAnsi"/>
        </w:rPr>
        <w:br/>
      </w:r>
      <w:r w:rsidRPr="003C18D4">
        <w:rPr>
          <w:rFonts w:asciiTheme="minorHAnsi" w:hAnsiTheme="minorHAnsi" w:cstheme="minorHAnsi"/>
        </w:rPr>
        <w:t xml:space="preserve">i obszarów Muzeum umożliwiają wykonywanie usług objętych niniejszą umową oraz nie zgłasza żadnych uwag. </w:t>
      </w:r>
    </w:p>
    <w:p w:rsidR="002C35B3" w:rsidRPr="003C18D4" w:rsidRDefault="009523B4" w:rsidP="003C18D4">
      <w:pPr>
        <w:spacing w:after="0" w:line="276" w:lineRule="auto"/>
        <w:ind w:left="63" w:right="0" w:firstLine="0"/>
        <w:jc w:val="center"/>
        <w:rPr>
          <w:rFonts w:asciiTheme="minorHAnsi" w:hAnsiTheme="minorHAnsi" w:cstheme="minorHAnsi"/>
        </w:rPr>
      </w:pPr>
      <w:r w:rsidRPr="003C18D4">
        <w:rPr>
          <w:rFonts w:asciiTheme="minorHAnsi" w:hAnsiTheme="minorHAnsi" w:cstheme="minorHAnsi"/>
        </w:rPr>
        <w:t xml:space="preserve"> </w:t>
      </w:r>
    </w:p>
    <w:p w:rsidR="006651A5" w:rsidRPr="003C18D4" w:rsidRDefault="009523B4" w:rsidP="003C18D4">
      <w:pPr>
        <w:pStyle w:val="Nagwek1"/>
        <w:spacing w:after="0" w:line="276" w:lineRule="auto"/>
        <w:ind w:left="372" w:right="362"/>
        <w:rPr>
          <w:rFonts w:asciiTheme="minorHAnsi" w:hAnsiTheme="minorHAnsi" w:cstheme="minorHAnsi"/>
        </w:rPr>
      </w:pPr>
      <w:r w:rsidRPr="003C18D4">
        <w:rPr>
          <w:rFonts w:asciiTheme="minorHAnsi" w:hAnsiTheme="minorHAnsi" w:cstheme="minorHAnsi"/>
        </w:rPr>
        <w:t xml:space="preserve">§ 2 </w:t>
      </w:r>
    </w:p>
    <w:p w:rsidR="002C35B3" w:rsidRPr="003C18D4" w:rsidRDefault="009523B4" w:rsidP="003C18D4">
      <w:pPr>
        <w:pStyle w:val="Nagwek1"/>
        <w:spacing w:after="0" w:line="276" w:lineRule="auto"/>
        <w:ind w:left="372" w:right="362"/>
        <w:rPr>
          <w:rFonts w:asciiTheme="minorHAnsi" w:hAnsiTheme="minorHAnsi" w:cstheme="minorHAnsi"/>
        </w:rPr>
      </w:pPr>
      <w:r w:rsidRPr="003C18D4">
        <w:rPr>
          <w:rFonts w:asciiTheme="minorHAnsi" w:hAnsiTheme="minorHAnsi" w:cstheme="minorHAnsi"/>
        </w:rPr>
        <w:t xml:space="preserve">PRZEDMIOT UMOWY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3"/>
        </w:numPr>
        <w:spacing w:after="0" w:line="276" w:lineRule="auto"/>
        <w:ind w:right="21" w:hanging="380"/>
        <w:jc w:val="left"/>
        <w:rPr>
          <w:rFonts w:asciiTheme="minorHAnsi" w:hAnsiTheme="minorHAnsi" w:cstheme="minorHAnsi"/>
        </w:rPr>
      </w:pPr>
      <w:r w:rsidRPr="003C18D4">
        <w:rPr>
          <w:rFonts w:asciiTheme="minorHAnsi" w:hAnsiTheme="minorHAnsi" w:cstheme="minorHAnsi"/>
        </w:rPr>
        <w:t xml:space="preserve">Przedmiotem umowy jest świadczenie na rzecz Zamawiającego usług  ochrony osób i mienia w obiekcie i na terenie należącym do Zamawiającego oraz innych usług dodatkowych, tj. w szczególności: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 xml:space="preserve">całodobowa ochrona pomieszczeń biurowych, kinowych, muzealnych i dziedzińca we wszystkie dni tygodnia (24/7);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 xml:space="preserve">uprzątanie błota, śniegu, lodu i innych zanieczyszczeń, pryzmowanie i posypywanie piaskiem/solą chodnika wzdłuż działki Muzeum Kinematografii oraz chodnika od budynku biura do bramy głównej i do wejścia gospodarczego;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zapewnienie zabezpieczenia technicznego</w:t>
      </w:r>
      <w:r w:rsidRPr="003C18D4">
        <w:rPr>
          <w:rFonts w:asciiTheme="minorHAnsi" w:hAnsiTheme="minorHAnsi" w:cstheme="minorHAnsi"/>
          <w:b/>
        </w:rPr>
        <w:t xml:space="preserve"> </w:t>
      </w:r>
      <w:r w:rsidRPr="003C18D4">
        <w:rPr>
          <w:rFonts w:asciiTheme="minorHAnsi" w:hAnsiTheme="minorHAnsi" w:cstheme="minorHAnsi"/>
        </w:rPr>
        <w:t xml:space="preserve">polegającego na dostarczeniu i montażu elektronicznych urządzeń i systemów alarmujących zagrożenie chronionych osób i mienia </w:t>
      </w:r>
      <w:r w:rsidRPr="003C18D4">
        <w:rPr>
          <w:rFonts w:asciiTheme="minorHAnsi" w:hAnsiTheme="minorHAnsi" w:cstheme="minorHAnsi"/>
        </w:rPr>
        <w:lastRenderedPageBreak/>
        <w:t xml:space="preserve">(alarm </w:t>
      </w:r>
      <w:proofErr w:type="spellStart"/>
      <w:r w:rsidRPr="003C18D4">
        <w:rPr>
          <w:rFonts w:asciiTheme="minorHAnsi" w:hAnsiTheme="minorHAnsi" w:cstheme="minorHAnsi"/>
        </w:rPr>
        <w:t>antynapadowy</w:t>
      </w:r>
      <w:proofErr w:type="spellEnd"/>
      <w:r w:rsidRPr="003C18D4">
        <w:rPr>
          <w:rFonts w:asciiTheme="minorHAnsi" w:hAnsiTheme="minorHAnsi" w:cstheme="minorHAnsi"/>
        </w:rPr>
        <w:t xml:space="preserve">) wraz z ich eksploatacją, konserwacją i naprawami w miejscach ich zainstalowania,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 xml:space="preserve">obsługa centrali przeciwpożarowej i systemu powiadamiania o pożarze;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monitoring</w:t>
      </w:r>
      <w:r w:rsidRPr="003C18D4">
        <w:rPr>
          <w:rFonts w:asciiTheme="minorHAnsi" w:hAnsiTheme="minorHAnsi" w:cstheme="minorHAnsi"/>
          <w:b/>
        </w:rPr>
        <w:t xml:space="preserve"> </w:t>
      </w:r>
      <w:r w:rsidRPr="003C18D4">
        <w:rPr>
          <w:rFonts w:asciiTheme="minorHAnsi" w:hAnsiTheme="minorHAnsi" w:cstheme="minorHAnsi"/>
        </w:rPr>
        <w:t xml:space="preserve">w oparciu o system Zamawiającego - sprawowanie  stałej, bezpośredniej ochrony fizycznej mienia Zamawiającego składającego się z budynków i obszarów, jego pomieszczeń i rzeczy znajdujących się w tych pomieszczeniach, jak również osób tam przebywających, poprzez uniemożliwienie dewastacji lub zaboru mienia oraz ewentualne usunięcie lub ujęcie i przekazanie Policji osób zakłócających ład i porządek.  </w:t>
      </w:r>
    </w:p>
    <w:p w:rsidR="002C35B3" w:rsidRPr="003C18D4" w:rsidRDefault="009523B4" w:rsidP="003C18D4">
      <w:pPr>
        <w:spacing w:after="0" w:line="276" w:lineRule="auto"/>
        <w:ind w:left="780" w:right="76" w:firstLine="0"/>
        <w:rPr>
          <w:rFonts w:asciiTheme="minorHAnsi" w:hAnsiTheme="minorHAnsi" w:cstheme="minorHAnsi"/>
        </w:rPr>
      </w:pPr>
      <w:r w:rsidRPr="003C18D4">
        <w:rPr>
          <w:rFonts w:asciiTheme="minorHAnsi" w:hAnsiTheme="minorHAnsi" w:cstheme="minorHAnsi"/>
        </w:rPr>
        <w:t xml:space="preserve"> Zamawiający wymaga  dokonania obchodów w ciągu doby: </w:t>
      </w:r>
    </w:p>
    <w:p w:rsidR="002C35B3" w:rsidRPr="003C18D4" w:rsidRDefault="009523B4" w:rsidP="003C18D4">
      <w:pPr>
        <w:numPr>
          <w:ilvl w:val="3"/>
          <w:numId w:val="4"/>
        </w:numPr>
        <w:spacing w:after="0" w:line="276" w:lineRule="auto"/>
        <w:ind w:left="1276" w:right="21" w:hanging="425"/>
        <w:jc w:val="left"/>
        <w:rPr>
          <w:rFonts w:asciiTheme="minorHAnsi" w:hAnsiTheme="minorHAnsi" w:cstheme="minorHAnsi"/>
        </w:rPr>
      </w:pPr>
      <w:r w:rsidRPr="003C18D4">
        <w:rPr>
          <w:rFonts w:asciiTheme="minorHAnsi" w:hAnsiTheme="minorHAnsi" w:cstheme="minorHAnsi"/>
        </w:rPr>
        <w:t xml:space="preserve">w godz. 6:00 – 16:00 - dwóch, </w:t>
      </w:r>
    </w:p>
    <w:p w:rsidR="002C35B3" w:rsidRPr="003C18D4" w:rsidRDefault="009523B4" w:rsidP="003C18D4">
      <w:pPr>
        <w:numPr>
          <w:ilvl w:val="3"/>
          <w:numId w:val="4"/>
        </w:numPr>
        <w:spacing w:after="0" w:line="276" w:lineRule="auto"/>
        <w:ind w:left="1276" w:right="21" w:hanging="425"/>
        <w:jc w:val="left"/>
        <w:rPr>
          <w:rFonts w:asciiTheme="minorHAnsi" w:hAnsiTheme="minorHAnsi" w:cstheme="minorHAnsi"/>
        </w:rPr>
      </w:pPr>
      <w:r w:rsidRPr="003C18D4">
        <w:rPr>
          <w:rFonts w:asciiTheme="minorHAnsi" w:hAnsiTheme="minorHAnsi" w:cstheme="minorHAnsi"/>
        </w:rPr>
        <w:t xml:space="preserve">od godz. 16.00 do zakończenia ostatniego seansu filmowego –  sprawdzenie stanu  bezpieczeństwa w recepcji kina – co pół godziny, </w:t>
      </w:r>
    </w:p>
    <w:p w:rsidR="002C35B3" w:rsidRPr="003C18D4" w:rsidRDefault="009523B4" w:rsidP="003C18D4">
      <w:pPr>
        <w:numPr>
          <w:ilvl w:val="3"/>
          <w:numId w:val="4"/>
        </w:numPr>
        <w:spacing w:after="0" w:line="276" w:lineRule="auto"/>
        <w:ind w:left="1276" w:right="21" w:hanging="425"/>
        <w:jc w:val="left"/>
        <w:rPr>
          <w:rFonts w:asciiTheme="minorHAnsi" w:hAnsiTheme="minorHAnsi" w:cstheme="minorHAnsi"/>
        </w:rPr>
      </w:pPr>
      <w:r w:rsidRPr="003C18D4">
        <w:rPr>
          <w:rFonts w:asciiTheme="minorHAnsi" w:hAnsiTheme="minorHAnsi" w:cstheme="minorHAnsi"/>
        </w:rPr>
        <w:t xml:space="preserve">od zakończenia ostatniego seansu filmowego do godz. 6:00 – dwóch obchodów, potwierdzonych rejestracją pracy wartowników za pomocą urządzenia potwierdzającego  obchody dostarczonego przez Wykonawcę.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zapewnienie działania minimum 1 Grupy Interwencyjnej</w:t>
      </w:r>
      <w:r w:rsidRPr="003C18D4">
        <w:rPr>
          <w:rFonts w:asciiTheme="minorHAnsi" w:hAnsiTheme="minorHAnsi" w:cstheme="minorHAnsi"/>
          <w:b/>
        </w:rPr>
        <w:t xml:space="preserve"> </w:t>
      </w:r>
      <w:r w:rsidRPr="003C18D4">
        <w:rPr>
          <w:rFonts w:asciiTheme="minorHAnsi" w:hAnsiTheme="minorHAnsi" w:cstheme="minorHAnsi"/>
        </w:rPr>
        <w:t>w składzie co najmniej dwuosobowym (kwalifikowani pracownicy ochrony fizycznej, wyposażeni w środki łączności i samochód,</w:t>
      </w:r>
      <w:r w:rsidRPr="003C18D4">
        <w:rPr>
          <w:rFonts w:asciiTheme="minorHAnsi" w:hAnsiTheme="minorHAnsi" w:cstheme="minorHAnsi"/>
          <w:b/>
        </w:rPr>
        <w:t xml:space="preserve"> </w:t>
      </w:r>
      <w:r w:rsidRPr="003C18D4">
        <w:rPr>
          <w:rFonts w:asciiTheme="minorHAnsi" w:hAnsiTheme="minorHAnsi" w:cstheme="minorHAnsi"/>
        </w:rPr>
        <w:t xml:space="preserve">którzy po uzyskaniu za pośrednictwem uzbrojonego stanowiska interwencyjnego informacji z urządzeń lub systemów alarmowych sygnalizujących zagrożenie chronionych osób lub mienia wspólnie realizują zadania ochrony osób lub mienia w formie bezpośredniej ochrony fizycznej doraźnej na terenie chronionego obszaru, zgodnie z rozporządzeniem </w:t>
      </w:r>
      <w:r w:rsidRPr="003C18D4">
        <w:rPr>
          <w:rFonts w:asciiTheme="minorHAnsi" w:hAnsiTheme="minorHAnsi" w:cstheme="minorHAnsi"/>
          <w:color w:val="333333"/>
        </w:rPr>
        <w:t>Ministra Spraw Wewnętrznych i Administracji z dnia 21 października 2011 r. w sprawie zasad uzbrojenia specjalistycznych uzbrojonych formacji ochronnych i warunków przechowywania oraz ewidencjonowania broni i amunicji (</w:t>
      </w:r>
      <w:proofErr w:type="spellStart"/>
      <w:r w:rsidRPr="003C18D4">
        <w:rPr>
          <w:rFonts w:asciiTheme="minorHAnsi" w:hAnsiTheme="minorHAnsi" w:cstheme="minorHAnsi"/>
          <w:color w:val="333333"/>
        </w:rPr>
        <w:t>t.j</w:t>
      </w:r>
      <w:proofErr w:type="spellEnd"/>
      <w:r w:rsidRPr="003C18D4">
        <w:rPr>
          <w:rFonts w:asciiTheme="minorHAnsi" w:hAnsiTheme="minorHAnsi" w:cstheme="minorHAnsi"/>
          <w:color w:val="333333"/>
        </w:rPr>
        <w:t>. Dz. U. z 2015 r. poz. 992</w:t>
      </w:r>
      <w:r w:rsidRPr="003C18D4">
        <w:rPr>
          <w:rFonts w:asciiTheme="minorHAnsi" w:hAnsiTheme="minorHAnsi" w:cstheme="minorHAnsi"/>
        </w:rPr>
        <w:t xml:space="preserve">).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 xml:space="preserve">staranne prowadzenie następującej dokumentacji ochronnej: </w:t>
      </w:r>
    </w:p>
    <w:p w:rsidR="002C35B3" w:rsidRPr="003C18D4" w:rsidRDefault="009523B4" w:rsidP="003C18D4">
      <w:pPr>
        <w:numPr>
          <w:ilvl w:val="2"/>
          <w:numId w:val="3"/>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książki służby, </w:t>
      </w:r>
    </w:p>
    <w:p w:rsidR="002C35B3" w:rsidRPr="003C18D4" w:rsidRDefault="009523B4" w:rsidP="003C18D4">
      <w:pPr>
        <w:numPr>
          <w:ilvl w:val="2"/>
          <w:numId w:val="3"/>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rejestru wejść,  </w:t>
      </w:r>
    </w:p>
    <w:p w:rsidR="002C35B3" w:rsidRPr="003C18D4" w:rsidRDefault="009523B4" w:rsidP="003C18D4">
      <w:pPr>
        <w:numPr>
          <w:ilvl w:val="2"/>
          <w:numId w:val="3"/>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książki kluczy, w tym do pokoi gościnnych, </w:t>
      </w:r>
    </w:p>
    <w:p w:rsidR="002C35B3" w:rsidRPr="003C18D4" w:rsidRDefault="009523B4" w:rsidP="003C18D4">
      <w:pPr>
        <w:numPr>
          <w:ilvl w:val="2"/>
          <w:numId w:val="3"/>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książki meldunkowej gości przebywających  w pokojach gościnnych, </w:t>
      </w:r>
    </w:p>
    <w:p w:rsidR="002C35B3" w:rsidRPr="003C18D4" w:rsidRDefault="009523B4" w:rsidP="003C18D4">
      <w:pPr>
        <w:numPr>
          <w:ilvl w:val="2"/>
          <w:numId w:val="3"/>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książki ruchu pojazdów, </w:t>
      </w:r>
    </w:p>
    <w:p w:rsidR="002C35B3" w:rsidRPr="003C18D4" w:rsidRDefault="009523B4" w:rsidP="003C18D4">
      <w:pPr>
        <w:numPr>
          <w:ilvl w:val="1"/>
          <w:numId w:val="3"/>
        </w:numPr>
        <w:spacing w:after="0" w:line="276" w:lineRule="auto"/>
        <w:ind w:right="76"/>
        <w:rPr>
          <w:rFonts w:asciiTheme="minorHAnsi" w:hAnsiTheme="minorHAnsi" w:cstheme="minorHAnsi"/>
        </w:rPr>
      </w:pPr>
      <w:r w:rsidRPr="003C18D4">
        <w:rPr>
          <w:rFonts w:asciiTheme="minorHAnsi" w:hAnsiTheme="minorHAnsi" w:cstheme="minorHAnsi"/>
        </w:rPr>
        <w:t xml:space="preserve">przestrzeganie obowiązujących w Muzeum Kinematografii w Łodzi zasad i instrukcji wynikających z  aktualnego  Planu Ochrony. </w:t>
      </w:r>
    </w:p>
    <w:p w:rsidR="002C35B3" w:rsidRPr="003C18D4" w:rsidRDefault="009523B4" w:rsidP="003C18D4">
      <w:pPr>
        <w:numPr>
          <w:ilvl w:val="0"/>
          <w:numId w:val="3"/>
        </w:numPr>
        <w:spacing w:after="0" w:line="276" w:lineRule="auto"/>
        <w:ind w:left="567" w:right="9" w:hanging="567"/>
        <w:jc w:val="left"/>
        <w:rPr>
          <w:rFonts w:asciiTheme="minorHAnsi" w:hAnsiTheme="minorHAnsi" w:cstheme="minorHAnsi"/>
        </w:rPr>
      </w:pPr>
      <w:r w:rsidRPr="003C18D4">
        <w:rPr>
          <w:rFonts w:asciiTheme="minorHAnsi" w:hAnsiTheme="minorHAnsi" w:cstheme="minorHAnsi"/>
        </w:rPr>
        <w:t xml:space="preserve">Wykonawca zobowiązany jest zapewnić pracownikom ochrony jednolity ubiór pozwalający na realizację zadań również na zewnątrz budynku, w tym odzież zabezpieczającą przed złymi warunkami atmosferycznymi (deszcz/śnieg), oraz wyposażyć w: telefon komórkowy, latarkę. </w:t>
      </w:r>
    </w:p>
    <w:p w:rsidR="002C35B3" w:rsidRPr="003C18D4" w:rsidRDefault="009523B4" w:rsidP="003C18D4">
      <w:pPr>
        <w:numPr>
          <w:ilvl w:val="0"/>
          <w:numId w:val="3"/>
        </w:numPr>
        <w:spacing w:after="0" w:line="276" w:lineRule="auto"/>
        <w:ind w:left="567" w:right="21" w:hanging="567"/>
        <w:jc w:val="left"/>
        <w:rPr>
          <w:rFonts w:asciiTheme="minorHAnsi" w:hAnsiTheme="minorHAnsi" w:cstheme="minorHAnsi"/>
        </w:rPr>
      </w:pPr>
      <w:r w:rsidRPr="003C18D4">
        <w:rPr>
          <w:rFonts w:asciiTheme="minorHAnsi" w:hAnsiTheme="minorHAnsi" w:cstheme="minorHAnsi"/>
        </w:rPr>
        <w:t xml:space="preserve">Szczegółowy zakres zobowiązań Wykonawcy i sposobu ich realizacji opisany  jest w Załączniku nr </w:t>
      </w:r>
      <w:r w:rsidR="00211A2C" w:rsidRPr="003C18D4">
        <w:rPr>
          <w:rFonts w:asciiTheme="minorHAnsi" w:hAnsiTheme="minorHAnsi" w:cstheme="minorHAnsi"/>
        </w:rPr>
        <w:t xml:space="preserve">4 </w:t>
      </w:r>
      <w:r w:rsidRPr="003C18D4">
        <w:rPr>
          <w:rFonts w:asciiTheme="minorHAnsi" w:hAnsiTheme="minorHAnsi" w:cstheme="minorHAnsi"/>
        </w:rPr>
        <w:t xml:space="preserve">do </w:t>
      </w:r>
      <w:r w:rsidR="00211A2C" w:rsidRPr="003C18D4">
        <w:rPr>
          <w:rFonts w:asciiTheme="minorHAnsi" w:hAnsiTheme="minorHAnsi" w:cstheme="minorHAnsi"/>
        </w:rPr>
        <w:t xml:space="preserve">umowy </w:t>
      </w:r>
      <w:r w:rsidRPr="003C18D4">
        <w:rPr>
          <w:rFonts w:asciiTheme="minorHAnsi" w:hAnsiTheme="minorHAnsi" w:cstheme="minorHAnsi"/>
        </w:rPr>
        <w:t xml:space="preserve">( Opis Przedmiotu Zamówienia ), który stanowi integralną część umowy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6651A5" w:rsidRPr="003C18D4" w:rsidRDefault="009523B4" w:rsidP="003C18D4">
      <w:pPr>
        <w:pStyle w:val="Nagwek1"/>
        <w:spacing w:after="0" w:line="276" w:lineRule="auto"/>
        <w:ind w:left="372" w:right="362"/>
        <w:rPr>
          <w:rFonts w:asciiTheme="minorHAnsi" w:hAnsiTheme="minorHAnsi" w:cstheme="minorHAnsi"/>
        </w:rPr>
      </w:pPr>
      <w:r w:rsidRPr="003C18D4">
        <w:rPr>
          <w:rFonts w:asciiTheme="minorHAnsi" w:hAnsiTheme="minorHAnsi" w:cstheme="minorHAnsi"/>
        </w:rPr>
        <w:t xml:space="preserve">§ 3 </w:t>
      </w:r>
    </w:p>
    <w:p w:rsidR="002C35B3" w:rsidRPr="003C18D4" w:rsidRDefault="009523B4" w:rsidP="003C18D4">
      <w:pPr>
        <w:pStyle w:val="Nagwek1"/>
        <w:spacing w:after="0" w:line="276" w:lineRule="auto"/>
        <w:ind w:left="372" w:right="362"/>
        <w:rPr>
          <w:rFonts w:asciiTheme="minorHAnsi" w:hAnsiTheme="minorHAnsi" w:cstheme="minorHAnsi"/>
        </w:rPr>
      </w:pPr>
      <w:r w:rsidRPr="003C18D4">
        <w:rPr>
          <w:rFonts w:asciiTheme="minorHAnsi" w:hAnsiTheme="minorHAnsi" w:cstheme="minorHAnsi"/>
        </w:rPr>
        <w:t xml:space="preserve">REALIZACJA UMOWY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Wykonawca zobowiązuje się wykonać usługę będącą przedmiotem umowy z zachowaniem szczególnej staranności. Wykonawca ponosi wyłączną odpowiedzialność za właściwy dobór osób i ich liczebność we wszystkich chronionych obiektach i obszarach.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lastRenderedPageBreak/>
        <w:t xml:space="preserve">Osoby pełniące służbę ochrony winny posiadać jednakowe umundurowanie i identyfikatory osobiste.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Pracownicy ochrony muszą być przeszkoleni w zakresie udzielania pierwszej pomocy </w:t>
      </w:r>
      <w:proofErr w:type="spellStart"/>
      <w:r w:rsidRPr="003C18D4">
        <w:rPr>
          <w:rFonts w:asciiTheme="minorHAnsi" w:hAnsiTheme="minorHAnsi" w:cstheme="minorHAnsi"/>
        </w:rPr>
        <w:t>przedmedycznej</w:t>
      </w:r>
      <w:proofErr w:type="spellEnd"/>
      <w:r w:rsidRPr="003C18D4">
        <w:rPr>
          <w:rFonts w:asciiTheme="minorHAnsi" w:hAnsiTheme="minorHAnsi" w:cstheme="minorHAnsi"/>
        </w:rPr>
        <w:t xml:space="preserve">.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Merytoryczny oraz dyscyplinarny nadzór i kierownictwo nad swoimi pracownikami sprawuje Wykonawca. Wykonawca zapewnia, iż pracownicy ochrony w trakcie pracy nie będą zajmować się sprawami prywatnymi ( w szczególności korzystaniem z Internetu , telefonu itp. )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Przedstawiciel Zamawiającego może bezpośrednio wydawać dyspozycje dotyczące pełnienia służby pracownikom Wykonawcy, pod warunkiem odnotowania ich w książce służby. Dyspozycje te zostaną wykonane, o ile mieszczą się w przedmiocie zamówienia i nie kolidują z przepisami prawa oraz nie wpływają na poziom bezpieczeństwa chronionego obiektu.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Przedstawiciel Zamawiającego może odnotowywać w książce służby uwagi dotyczące zauważonych nieprawidłowości i wnioski odnośnie realizacji przedmiotu zamówienia. Wykonawca ma obowiązek natychmiastowego reagowania na ww. uwagi i wnioski.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Grupa interwencyjna – w zakresie świadczonej ochrony zobowiązana jest działać natychmiast, tj. nie później niż </w:t>
      </w:r>
      <w:r w:rsidR="00802ED9" w:rsidRPr="003C18D4">
        <w:rPr>
          <w:rFonts w:asciiTheme="minorHAnsi" w:hAnsiTheme="minorHAnsi" w:cstheme="minorHAnsi"/>
        </w:rPr>
        <w:t>…..</w:t>
      </w:r>
      <w:r w:rsidRPr="003C18D4">
        <w:rPr>
          <w:rFonts w:asciiTheme="minorHAnsi" w:hAnsiTheme="minorHAnsi" w:cstheme="minorHAnsi"/>
        </w:rPr>
        <w:t xml:space="preserve"> minut  w sytuacjach alarmowych na wezwanie pracowników ochrony lub upoważnionego przedstawiciela Zamawiającego, całodobowo we wszystkie dni tygodnia. </w:t>
      </w:r>
    </w:p>
    <w:p w:rsidR="002C35B3" w:rsidRPr="003C18D4" w:rsidRDefault="009523B4" w:rsidP="003C18D4">
      <w:pPr>
        <w:numPr>
          <w:ilvl w:val="0"/>
          <w:numId w:val="5"/>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Raz na kwartał uprawniony przez Zamawiającego pracownik może wezwać Grupę Interwencyjną w celu sprawdzenia czasu dojazdu i zasad działania . </w:t>
      </w:r>
    </w:p>
    <w:p w:rsidR="002C35B3" w:rsidRPr="003C18D4" w:rsidRDefault="009523B4" w:rsidP="003C18D4">
      <w:pPr>
        <w:spacing w:after="0" w:line="276" w:lineRule="auto"/>
        <w:ind w:left="425" w:right="76"/>
        <w:rPr>
          <w:rFonts w:asciiTheme="minorHAnsi" w:hAnsiTheme="minorHAnsi" w:cstheme="minorHAnsi"/>
        </w:rPr>
      </w:pPr>
      <w:r w:rsidRPr="003C18D4">
        <w:rPr>
          <w:rFonts w:asciiTheme="minorHAnsi" w:hAnsiTheme="minorHAnsi" w:cstheme="minorHAnsi"/>
        </w:rPr>
        <w:t xml:space="preserve">10.Zamawiający zastrzega sobie prawo do żądania zmiany każdego z pracowników Wykonawcy, który przez swoje zachowanie i jakość wykonywanej pracy dał powód do uzasadnionych skarg.  </w:t>
      </w:r>
    </w:p>
    <w:p w:rsidR="002C35B3" w:rsidRPr="003C18D4" w:rsidRDefault="009523B4" w:rsidP="003C18D4">
      <w:pPr>
        <w:spacing w:after="0" w:line="276" w:lineRule="auto"/>
        <w:ind w:left="425" w:right="76"/>
        <w:rPr>
          <w:rFonts w:asciiTheme="minorHAnsi" w:hAnsiTheme="minorHAnsi" w:cstheme="minorHAnsi"/>
        </w:rPr>
      </w:pPr>
      <w:r w:rsidRPr="003C18D4">
        <w:rPr>
          <w:rFonts w:asciiTheme="minorHAnsi" w:hAnsiTheme="minorHAnsi" w:cstheme="minorHAnsi"/>
        </w:rPr>
        <w:t xml:space="preserve">11.W związku z koniecznością wdrożenia się przez pracowników ochrony w obowiązujące u Zamawiającego procedury i formalności, wskazanym jest ustalenie stałych pracowników ochrony świadczących usługi u Zamawiającego oraz by o wszelkich zmianach składu osobowego pracowników Zamawiający był niezwłocznie informowany w formie pisemnej. </w:t>
      </w:r>
    </w:p>
    <w:p w:rsidR="002C35B3" w:rsidRPr="003C18D4" w:rsidRDefault="009523B4" w:rsidP="003C18D4">
      <w:pPr>
        <w:spacing w:after="0" w:line="276" w:lineRule="auto"/>
        <w:ind w:left="425" w:right="76"/>
        <w:rPr>
          <w:rFonts w:asciiTheme="minorHAnsi" w:hAnsiTheme="minorHAnsi" w:cstheme="minorHAnsi"/>
        </w:rPr>
      </w:pPr>
      <w:r w:rsidRPr="003C18D4">
        <w:rPr>
          <w:rFonts w:asciiTheme="minorHAnsi" w:hAnsiTheme="minorHAnsi" w:cstheme="minorHAnsi"/>
        </w:rPr>
        <w:t xml:space="preserve">12.Zamawiający zapewni pracownikom ochrony zatrudnionym przez Wykonawcę dostęp do ogrzewanych pomieszczeń socjalnych w miejscu wykonywania umowy oraz możliwość korzystania z wewnętrznej linii telefonicznej w celach związanych z wykonywaniem umowy.  </w:t>
      </w:r>
    </w:p>
    <w:p w:rsidR="002C35B3" w:rsidRPr="003C18D4" w:rsidRDefault="009523B4" w:rsidP="003C18D4">
      <w:pPr>
        <w:spacing w:after="0" w:line="276" w:lineRule="auto"/>
        <w:ind w:left="485" w:right="76" w:hanging="430"/>
        <w:rPr>
          <w:rFonts w:asciiTheme="minorHAnsi" w:hAnsiTheme="minorHAnsi" w:cstheme="minorHAnsi"/>
        </w:rPr>
      </w:pPr>
      <w:r w:rsidRPr="003C18D4">
        <w:rPr>
          <w:rFonts w:asciiTheme="minorHAnsi" w:hAnsiTheme="minorHAnsi" w:cstheme="minorHAnsi"/>
        </w:rPr>
        <w:t xml:space="preserve">13. Wykonawca i jego pracownicy są zobowiązani do ścisłego współdziałania z pracownikami Zamawiającego w zakresie pełnej realizacji przedmiotu umowy. </w:t>
      </w:r>
    </w:p>
    <w:p w:rsidR="002C35B3" w:rsidRPr="003C18D4" w:rsidRDefault="009523B4" w:rsidP="003C18D4">
      <w:pPr>
        <w:spacing w:after="0" w:line="276" w:lineRule="auto"/>
        <w:ind w:left="63" w:right="0" w:firstLine="0"/>
        <w:jc w:val="center"/>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pStyle w:val="Nagwek1"/>
        <w:spacing w:after="0" w:line="276" w:lineRule="auto"/>
        <w:ind w:left="372" w:right="362"/>
        <w:rPr>
          <w:rFonts w:asciiTheme="minorHAnsi" w:hAnsiTheme="minorHAnsi" w:cstheme="minorHAnsi"/>
        </w:rPr>
      </w:pPr>
      <w:r w:rsidRPr="003C18D4">
        <w:rPr>
          <w:rFonts w:asciiTheme="minorHAnsi" w:hAnsiTheme="minorHAnsi" w:cstheme="minorHAnsi"/>
        </w:rPr>
        <w:t xml:space="preserve">§ 4 </w:t>
      </w:r>
    </w:p>
    <w:p w:rsidR="002C35B3" w:rsidRPr="003C18D4" w:rsidRDefault="009523B4" w:rsidP="003C18D4">
      <w:pPr>
        <w:spacing w:after="0" w:line="276" w:lineRule="auto"/>
        <w:ind w:left="2963" w:right="0" w:hanging="10"/>
        <w:jc w:val="left"/>
        <w:rPr>
          <w:rFonts w:asciiTheme="minorHAnsi" w:hAnsiTheme="minorHAnsi" w:cstheme="minorHAnsi"/>
        </w:rPr>
      </w:pPr>
      <w:r w:rsidRPr="003C18D4">
        <w:rPr>
          <w:rFonts w:asciiTheme="minorHAnsi" w:hAnsiTheme="minorHAnsi" w:cstheme="minorHAnsi"/>
          <w:b/>
        </w:rPr>
        <w:t xml:space="preserve">OBOWIĄZKI WYKONAWCY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6"/>
        </w:numPr>
        <w:spacing w:after="0" w:line="276" w:lineRule="auto"/>
        <w:ind w:right="76" w:hanging="540"/>
        <w:rPr>
          <w:rFonts w:asciiTheme="minorHAnsi" w:hAnsiTheme="minorHAnsi" w:cstheme="minorHAnsi"/>
        </w:rPr>
      </w:pPr>
      <w:r w:rsidRPr="003C18D4">
        <w:rPr>
          <w:rFonts w:asciiTheme="minorHAnsi" w:hAnsiTheme="minorHAnsi" w:cstheme="minorHAnsi"/>
        </w:rPr>
        <w:t xml:space="preserve">Wykonawca w szczególności jest zobowiązany do: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realizacji obowiązków wynikających z niniejszej umowy zgodnie z obowiązującymi przepisami  dotyczącymi w szczególności ochrony osób i mienia, ochrony danych osobowych  a także przyjętymi instrukcjami,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zachowania w tajemnicy informacji i wiadomości, które uzyskał w związku z wykonywaniem umowy,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zapewnienia pełnienia służby przez pracowników ochrony na wyznaczonych posterunkach według harmonogramu stanowiącego załącznik nr 6 do umowy,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zabezpieczenia obiektu przed przedostaniem się na jego teren osób nieupoważnionych, jak również przed działaniem osób zakłócających ład i porządek publiczny,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lastRenderedPageBreak/>
        <w:t xml:space="preserve">niewpuszczania na teren obiektu osób znajdujących się pod wpływem alkoholu lub środków odurzających, a także akwizytorów,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zabezpieczania składników majątkowych przed kradzieżą, rabunkiem i zniszczeniem,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ujawniania faktów marnotrawstwa i dewastacji,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niezwłocznego </w:t>
      </w:r>
      <w:r w:rsidRPr="003C18D4">
        <w:rPr>
          <w:rFonts w:asciiTheme="minorHAnsi" w:hAnsiTheme="minorHAnsi" w:cstheme="minorHAnsi"/>
        </w:rPr>
        <w:tab/>
        <w:t>powiadamiania</w:t>
      </w:r>
      <w:r w:rsidR="00C349B4" w:rsidRPr="003C18D4">
        <w:rPr>
          <w:rFonts w:asciiTheme="minorHAnsi" w:hAnsiTheme="minorHAnsi" w:cstheme="minorHAnsi"/>
        </w:rPr>
        <w:t xml:space="preserve"> </w:t>
      </w:r>
      <w:r w:rsidR="00746C89">
        <w:rPr>
          <w:rFonts w:asciiTheme="minorHAnsi" w:hAnsiTheme="minorHAnsi" w:cstheme="minorHAnsi"/>
        </w:rPr>
        <w:t xml:space="preserve">bezpośrednich </w:t>
      </w:r>
      <w:r w:rsidR="00746C89">
        <w:rPr>
          <w:rFonts w:asciiTheme="minorHAnsi" w:hAnsiTheme="minorHAnsi" w:cstheme="minorHAnsi"/>
        </w:rPr>
        <w:tab/>
        <w:t xml:space="preserve">przełożonych, </w:t>
      </w:r>
      <w:r w:rsidRPr="003C18D4">
        <w:rPr>
          <w:rFonts w:asciiTheme="minorHAnsi" w:hAnsiTheme="minorHAnsi" w:cstheme="minorHAnsi"/>
        </w:rPr>
        <w:t>o</w:t>
      </w:r>
      <w:r w:rsidR="00C349B4" w:rsidRPr="003C18D4">
        <w:rPr>
          <w:rFonts w:asciiTheme="minorHAnsi" w:hAnsiTheme="minorHAnsi" w:cstheme="minorHAnsi"/>
        </w:rPr>
        <w:t xml:space="preserve"> </w:t>
      </w:r>
      <w:r w:rsidRPr="003C18D4">
        <w:rPr>
          <w:rFonts w:asciiTheme="minorHAnsi" w:hAnsiTheme="minorHAnsi" w:cstheme="minorHAnsi"/>
        </w:rPr>
        <w:t xml:space="preserve">nadzwyczajnych wydarzeniach zaistniałych na terenie chronionego obiektu oraz podejmowania niezbędnych czynności, celem zabezpieczenia śladów i dowodów przestępstwa,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kontroli ruchu osobowego, samochodowego i przemieszczania rzeczy, pełnej znajomości topografii chronionego obiektu rozkładu pomieszczeń, dróg ewakuacyjnych itp.,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prawidłowego reagowania na mogące wystąpić sytuacje nagłe, awaryjne</w:t>
      </w:r>
      <w:r w:rsidR="00C349B4" w:rsidRPr="003C18D4">
        <w:rPr>
          <w:rFonts w:asciiTheme="minorHAnsi" w:hAnsiTheme="minorHAnsi" w:cstheme="minorHAnsi"/>
        </w:rPr>
        <w:t xml:space="preserve"> </w:t>
      </w:r>
      <w:r w:rsidRPr="003C18D4">
        <w:rPr>
          <w:rFonts w:asciiTheme="minorHAnsi" w:hAnsiTheme="minorHAnsi" w:cstheme="minorHAnsi"/>
        </w:rPr>
        <w:t xml:space="preserve">związane z istniejącymi w chronionym obiekcie instalacjami,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kontroli przestrzegania przepisów porządkowych, ochronnych i przeciwpożarowych na terenie obiektu,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stałego dozoru sygnałów przesyłanych, gromadzonych i przetwarzanych w  elektronicznych urządzeniach i systemach alarmowych (monitorowanie),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kontroli stanu zabezpieczenia pomieszczeń,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wydawania i przyjmowania kluczy do pomieszczeń i prowadzenia ewidencji w tym zakresie, bezpiecznego ich przechowywania, nie kopiowania powierzonych kluczy oraz nie udostępniania ich osobom trzecim,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reagowania i natychmiastowego zgłaszania osobom funkcyjnym (kierownikowi administracyjnemu) wszelkich zauważonych zagrożeń dla mienia, zdrowia lub życia osób przebywających na chronionym terenie oraz podejmowania niezbędnych czynności, celem zabezpieczenia śladów i dowodów przestępstwa,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sprawdzania (kontroli) stanu technicznego urządzeń wspomagających ochronę obiektów oraz zabezpieczeń fizycznych w postaci zamków mechanicznych, drzwi i okien, krat, zamknięć, ogrodzenia, oświetlenia, a także zabezpieczenia ppoż.,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reagowania na sygnały przekazywane przez techniczne środki wspomagające ochronę i środki łączności,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natychmiastowego</w:t>
      </w:r>
      <w:r w:rsidR="00C349B4" w:rsidRPr="003C18D4">
        <w:rPr>
          <w:rFonts w:asciiTheme="minorHAnsi" w:hAnsiTheme="minorHAnsi" w:cstheme="minorHAnsi"/>
        </w:rPr>
        <w:t xml:space="preserve"> </w:t>
      </w:r>
      <w:r w:rsidRPr="003C18D4">
        <w:rPr>
          <w:rFonts w:asciiTheme="minorHAnsi" w:hAnsiTheme="minorHAnsi" w:cstheme="minorHAnsi"/>
        </w:rPr>
        <w:t xml:space="preserve">informowania </w:t>
      </w:r>
      <w:r w:rsidR="00C349B4" w:rsidRPr="003C18D4">
        <w:rPr>
          <w:rFonts w:asciiTheme="minorHAnsi" w:hAnsiTheme="minorHAnsi" w:cstheme="minorHAnsi"/>
        </w:rPr>
        <w:t xml:space="preserve"> </w:t>
      </w:r>
      <w:r w:rsidRPr="003C18D4">
        <w:rPr>
          <w:rFonts w:asciiTheme="minorHAnsi" w:hAnsiTheme="minorHAnsi" w:cstheme="minorHAnsi"/>
        </w:rPr>
        <w:t xml:space="preserve">osób </w:t>
      </w:r>
      <w:r w:rsidR="00C349B4" w:rsidRPr="003C18D4">
        <w:rPr>
          <w:rFonts w:asciiTheme="minorHAnsi" w:hAnsiTheme="minorHAnsi" w:cstheme="minorHAnsi"/>
        </w:rPr>
        <w:t xml:space="preserve"> </w:t>
      </w:r>
      <w:r w:rsidRPr="003C18D4">
        <w:rPr>
          <w:rFonts w:asciiTheme="minorHAnsi" w:hAnsiTheme="minorHAnsi" w:cstheme="minorHAnsi"/>
        </w:rPr>
        <w:t>funkcyjnych</w:t>
      </w:r>
      <w:r w:rsidR="00C349B4" w:rsidRPr="003C18D4">
        <w:rPr>
          <w:rFonts w:asciiTheme="minorHAnsi" w:hAnsiTheme="minorHAnsi" w:cstheme="minorHAnsi"/>
        </w:rPr>
        <w:t xml:space="preserve"> </w:t>
      </w:r>
      <w:r w:rsidRPr="003C18D4">
        <w:rPr>
          <w:rFonts w:asciiTheme="minorHAnsi" w:hAnsiTheme="minorHAnsi" w:cstheme="minorHAnsi"/>
        </w:rPr>
        <w:t xml:space="preserve">o </w:t>
      </w:r>
      <w:r w:rsidR="00C349B4" w:rsidRPr="003C18D4">
        <w:rPr>
          <w:rFonts w:asciiTheme="minorHAnsi" w:hAnsiTheme="minorHAnsi" w:cstheme="minorHAnsi"/>
        </w:rPr>
        <w:t xml:space="preserve"> </w:t>
      </w:r>
      <w:r w:rsidRPr="003C18D4">
        <w:rPr>
          <w:rFonts w:asciiTheme="minorHAnsi" w:hAnsiTheme="minorHAnsi" w:cstheme="minorHAnsi"/>
        </w:rPr>
        <w:t xml:space="preserve">wszelkich </w:t>
      </w:r>
      <w:r w:rsidR="00C349B4" w:rsidRPr="003C18D4">
        <w:rPr>
          <w:rFonts w:asciiTheme="minorHAnsi" w:hAnsiTheme="minorHAnsi" w:cstheme="minorHAnsi"/>
        </w:rPr>
        <w:t xml:space="preserve"> n</w:t>
      </w:r>
      <w:r w:rsidRPr="003C18D4">
        <w:rPr>
          <w:rFonts w:asciiTheme="minorHAnsi" w:hAnsiTheme="minorHAnsi" w:cstheme="minorHAnsi"/>
        </w:rPr>
        <w:t xml:space="preserve">ieprawidłowościach,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w przypadku naruszenia systemu ochrony obiektu - do uruchomienia technicznych środków wspomagających ochronę oraz w przypadku wystąpienia innych sytuacji kryzysowych do prowadzenia interwencji mających na celu zapewnienie bezpieczeństwa osób i mienia znajdującego się na terenie obiektu,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prowadzenia na bieżąco i uaktualniania posiadanej dokumentacji, </w:t>
      </w:r>
    </w:p>
    <w:p w:rsidR="002C35B3" w:rsidRPr="003C18D4" w:rsidRDefault="009523B4" w:rsidP="003C18D4">
      <w:pPr>
        <w:numPr>
          <w:ilvl w:val="1"/>
          <w:numId w:val="6"/>
        </w:numPr>
        <w:spacing w:after="0" w:line="276" w:lineRule="auto"/>
        <w:ind w:left="709" w:right="76" w:hanging="425"/>
        <w:rPr>
          <w:rFonts w:asciiTheme="minorHAnsi" w:hAnsiTheme="minorHAnsi" w:cstheme="minorHAnsi"/>
        </w:rPr>
      </w:pPr>
      <w:r w:rsidRPr="003C18D4">
        <w:rPr>
          <w:rFonts w:asciiTheme="minorHAnsi" w:hAnsiTheme="minorHAnsi" w:cstheme="minorHAnsi"/>
        </w:rPr>
        <w:t xml:space="preserve">zapewnienia na każdej zmianie wymaganej liczby pracowników ochrony. </w:t>
      </w:r>
    </w:p>
    <w:p w:rsidR="002C35B3" w:rsidRPr="003C18D4" w:rsidRDefault="009523B4" w:rsidP="003C18D4">
      <w:pPr>
        <w:numPr>
          <w:ilvl w:val="0"/>
          <w:numId w:val="6"/>
        </w:numPr>
        <w:spacing w:after="0" w:line="276" w:lineRule="auto"/>
        <w:ind w:right="76" w:hanging="540"/>
        <w:rPr>
          <w:rFonts w:asciiTheme="minorHAnsi" w:hAnsiTheme="minorHAnsi" w:cstheme="minorHAnsi"/>
        </w:rPr>
      </w:pPr>
      <w:r w:rsidRPr="003C18D4">
        <w:rPr>
          <w:rFonts w:asciiTheme="minorHAnsi" w:hAnsiTheme="minorHAnsi" w:cstheme="minorHAnsi"/>
        </w:rPr>
        <w:t xml:space="preserve">Wykonawca wyposaży portiernię i zapewni staranne prowadzenie następującej dokumentacji ochronnej: </w:t>
      </w:r>
    </w:p>
    <w:p w:rsidR="006651A5"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 xml:space="preserve">książka służby, </w:t>
      </w:r>
    </w:p>
    <w:p w:rsidR="002C35B3"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 xml:space="preserve">rejestru wejść,  </w:t>
      </w:r>
    </w:p>
    <w:p w:rsidR="002C35B3"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 xml:space="preserve">książki kluczy, w tym do pokoi gościnnych, </w:t>
      </w:r>
    </w:p>
    <w:p w:rsidR="006651A5"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 xml:space="preserve">książki meldunkowej gości przebywających w pokojach gościnnych, </w:t>
      </w:r>
    </w:p>
    <w:p w:rsidR="006651A5"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 xml:space="preserve">książki ruchu pojazdów, </w:t>
      </w:r>
    </w:p>
    <w:p w:rsidR="006651A5"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t>instrukcji współpracy z policją, jednostkami ochrony  przeciwpożarowej, obroną</w:t>
      </w:r>
      <w:r w:rsidR="00C349B4" w:rsidRPr="003C18D4">
        <w:rPr>
          <w:rFonts w:asciiTheme="minorHAnsi" w:hAnsiTheme="minorHAnsi" w:cstheme="minorHAnsi"/>
        </w:rPr>
        <w:t xml:space="preserve"> </w:t>
      </w:r>
      <w:r w:rsidRPr="003C18D4">
        <w:rPr>
          <w:rFonts w:asciiTheme="minorHAnsi" w:hAnsiTheme="minorHAnsi" w:cstheme="minorHAnsi"/>
        </w:rPr>
        <w:t xml:space="preserve">cywilną i strażą miejską, </w:t>
      </w:r>
    </w:p>
    <w:p w:rsidR="002C35B3" w:rsidRPr="003C18D4" w:rsidRDefault="009523B4" w:rsidP="003C18D4">
      <w:pPr>
        <w:numPr>
          <w:ilvl w:val="2"/>
          <w:numId w:val="8"/>
        </w:numPr>
        <w:spacing w:after="0" w:line="276" w:lineRule="auto"/>
        <w:ind w:left="567" w:right="76" w:hanging="283"/>
        <w:rPr>
          <w:rFonts w:asciiTheme="minorHAnsi" w:hAnsiTheme="minorHAnsi" w:cstheme="minorHAnsi"/>
        </w:rPr>
      </w:pPr>
      <w:r w:rsidRPr="003C18D4">
        <w:rPr>
          <w:rFonts w:asciiTheme="minorHAnsi" w:hAnsiTheme="minorHAnsi" w:cstheme="minorHAnsi"/>
        </w:rPr>
        <w:lastRenderedPageBreak/>
        <w:t xml:space="preserve">otrzymane od Zamawiającego instrukcje i zasady postępowania wynikające z obowiązującego Planu Ochrony. </w:t>
      </w:r>
    </w:p>
    <w:p w:rsidR="002C35B3" w:rsidRPr="003C18D4" w:rsidRDefault="009523B4" w:rsidP="003C18D4">
      <w:pPr>
        <w:spacing w:after="0" w:line="276" w:lineRule="auto"/>
        <w:ind w:left="1061" w:right="0" w:firstLine="0"/>
        <w:jc w:val="left"/>
        <w:rPr>
          <w:rFonts w:asciiTheme="minorHAnsi" w:hAnsiTheme="minorHAnsi" w:cstheme="minorHAnsi"/>
        </w:rPr>
      </w:pPr>
      <w:r w:rsidRPr="003C18D4">
        <w:rPr>
          <w:rFonts w:asciiTheme="minorHAnsi" w:hAnsiTheme="minorHAnsi" w:cstheme="minorHAnsi"/>
        </w:rPr>
        <w:t xml:space="preserve"> </w:t>
      </w:r>
    </w:p>
    <w:p w:rsidR="006651A5" w:rsidRPr="003C18D4" w:rsidRDefault="009523B4" w:rsidP="003C18D4">
      <w:pPr>
        <w:numPr>
          <w:ilvl w:val="0"/>
          <w:numId w:val="6"/>
        </w:numPr>
        <w:spacing w:after="0" w:line="276" w:lineRule="auto"/>
        <w:ind w:right="76" w:hanging="540"/>
        <w:rPr>
          <w:rFonts w:asciiTheme="minorHAnsi" w:hAnsiTheme="minorHAnsi" w:cstheme="minorHAnsi"/>
        </w:rPr>
      </w:pPr>
      <w:r w:rsidRPr="003C18D4">
        <w:rPr>
          <w:rFonts w:asciiTheme="minorHAnsi" w:hAnsiTheme="minorHAnsi" w:cstheme="minorHAnsi"/>
        </w:rPr>
        <w:t xml:space="preserve">O każdym stwierdzonym przypadku kradzieży, włamania, awarii, pożaru Wykonawca zawiadomi Policję, Straż Pożarną i Zamawiającego zgodnie ze spisem telefonów zawartym w załączniku nr </w:t>
      </w:r>
      <w:r w:rsidR="006651A5" w:rsidRPr="003C18D4">
        <w:rPr>
          <w:rFonts w:asciiTheme="minorHAnsi" w:hAnsiTheme="minorHAnsi" w:cstheme="minorHAnsi"/>
        </w:rPr>
        <w:t>6</w:t>
      </w:r>
    </w:p>
    <w:p w:rsidR="002C35B3" w:rsidRPr="003C18D4" w:rsidRDefault="009523B4" w:rsidP="003C18D4">
      <w:pPr>
        <w:spacing w:after="0" w:line="276" w:lineRule="auto"/>
        <w:ind w:left="595" w:right="76" w:firstLine="0"/>
        <w:rPr>
          <w:rFonts w:asciiTheme="minorHAnsi" w:hAnsiTheme="minorHAnsi" w:cstheme="minorHAnsi"/>
        </w:rPr>
      </w:pPr>
      <w:r w:rsidRPr="003C18D4">
        <w:rPr>
          <w:rFonts w:asciiTheme="minorHAnsi" w:hAnsiTheme="minorHAnsi" w:cstheme="minorHAnsi"/>
        </w:rPr>
        <w:t xml:space="preserve"> do Umowy. </w:t>
      </w:r>
    </w:p>
    <w:p w:rsidR="002C35B3" w:rsidRPr="003C18D4" w:rsidRDefault="002C35B3" w:rsidP="003C18D4">
      <w:pPr>
        <w:spacing w:after="0" w:line="276" w:lineRule="auto"/>
        <w:ind w:left="1061" w:right="0" w:firstLine="0"/>
        <w:jc w:val="left"/>
        <w:rPr>
          <w:rFonts w:asciiTheme="minorHAnsi" w:hAnsiTheme="minorHAnsi" w:cstheme="minorHAnsi"/>
        </w:rPr>
      </w:pPr>
    </w:p>
    <w:p w:rsidR="002C35B3" w:rsidRPr="003C18D4" w:rsidRDefault="009523B4" w:rsidP="003C18D4">
      <w:pPr>
        <w:spacing w:after="0" w:line="276" w:lineRule="auto"/>
        <w:ind w:right="0"/>
        <w:jc w:val="center"/>
        <w:rPr>
          <w:rFonts w:asciiTheme="minorHAnsi" w:hAnsiTheme="minorHAnsi" w:cstheme="minorHAnsi"/>
        </w:rPr>
      </w:pPr>
      <w:r w:rsidRPr="003C18D4">
        <w:rPr>
          <w:rFonts w:asciiTheme="minorHAnsi" w:hAnsiTheme="minorHAnsi" w:cstheme="minorHAnsi"/>
        </w:rPr>
        <w:t>§</w:t>
      </w:r>
      <w:r w:rsidRPr="003C18D4">
        <w:rPr>
          <w:rFonts w:asciiTheme="minorHAnsi" w:hAnsiTheme="minorHAnsi" w:cstheme="minorHAnsi"/>
          <w:b/>
        </w:rPr>
        <w:t xml:space="preserve"> 5</w:t>
      </w:r>
    </w:p>
    <w:p w:rsidR="002C35B3" w:rsidRPr="003C18D4" w:rsidRDefault="009523B4" w:rsidP="003C18D4">
      <w:pPr>
        <w:pStyle w:val="Nagwek1"/>
        <w:spacing w:after="0" w:line="276" w:lineRule="auto"/>
        <w:ind w:right="0"/>
        <w:rPr>
          <w:rFonts w:asciiTheme="minorHAnsi" w:hAnsiTheme="minorHAnsi" w:cstheme="minorHAnsi"/>
        </w:rPr>
      </w:pPr>
      <w:r w:rsidRPr="003C18D4">
        <w:rPr>
          <w:rFonts w:asciiTheme="minorHAnsi" w:hAnsiTheme="minorHAnsi" w:cstheme="minorHAnsi"/>
        </w:rPr>
        <w:t>ODPOWIEDZIALNOŚĆ WYKONAWCY</w:t>
      </w:r>
    </w:p>
    <w:p w:rsidR="002C35B3" w:rsidRPr="003C18D4" w:rsidRDefault="009523B4" w:rsidP="003C18D4">
      <w:pPr>
        <w:spacing w:after="0" w:line="276" w:lineRule="auto"/>
        <w:ind w:left="1064" w:right="0" w:firstLine="0"/>
        <w:jc w:val="center"/>
        <w:rPr>
          <w:rFonts w:asciiTheme="minorHAnsi" w:hAnsiTheme="minorHAnsi" w:cstheme="minorHAnsi"/>
        </w:rPr>
      </w:pPr>
      <w:r w:rsidRPr="003C18D4">
        <w:rPr>
          <w:rFonts w:asciiTheme="minorHAnsi" w:hAnsiTheme="minorHAnsi" w:cstheme="minorHAnsi"/>
        </w:rPr>
        <w:t xml:space="preserve"> </w:t>
      </w:r>
    </w:p>
    <w:p w:rsidR="006651A5" w:rsidRPr="003C18D4" w:rsidRDefault="009523B4" w:rsidP="003C18D4">
      <w:pPr>
        <w:numPr>
          <w:ilvl w:val="0"/>
          <w:numId w:val="9"/>
        </w:numPr>
        <w:spacing w:after="0" w:line="276" w:lineRule="auto"/>
        <w:ind w:left="284" w:right="85" w:hanging="284"/>
        <w:rPr>
          <w:rFonts w:asciiTheme="minorHAnsi" w:hAnsiTheme="minorHAnsi" w:cstheme="minorHAnsi"/>
        </w:rPr>
      </w:pPr>
      <w:r w:rsidRPr="003C18D4">
        <w:rPr>
          <w:rFonts w:asciiTheme="minorHAnsi" w:hAnsiTheme="minorHAnsi" w:cstheme="minorHAnsi"/>
        </w:rPr>
        <w:t xml:space="preserve">Wykonawca  ponosi odpowiedzialność odszkodowawczą wobec Zamawiającego za wszelkie wyrządzone mu szkody przez personel Wykonawcy lub osoby działające w jego imieniu (Wykonawca odpowiada za zachowania tych osób jak za własne). Wykonawca  ponosi także odpowiedzialność odszkodowawczą wobec Zamawiającego za szkody wyrządzone Zamawiającemu przez osoby trzecie w  wyniku niedołożenia przez Wykonawcę (w tym jego personel lub osoby działające w jego imieniu) należytej staranności przy wykonywaniu umowy. Niezależnie od podstaw odpowiedzialności odszkodowawczej opisanych w zdaniach powyższych, w przypadku powstania szkody w chronionym mieniu z winy Wykonawcy jest on zobowiązany do naprawienia szkody bądź zwrotu kosztów związanych z jej usunięciem. </w:t>
      </w:r>
    </w:p>
    <w:p w:rsidR="006651A5" w:rsidRPr="003C18D4" w:rsidRDefault="009523B4" w:rsidP="003C18D4">
      <w:pPr>
        <w:numPr>
          <w:ilvl w:val="0"/>
          <w:numId w:val="9"/>
        </w:numPr>
        <w:spacing w:after="0" w:line="276" w:lineRule="auto"/>
        <w:ind w:left="284" w:right="85" w:hanging="284"/>
        <w:rPr>
          <w:rFonts w:asciiTheme="minorHAnsi" w:hAnsiTheme="minorHAnsi" w:cstheme="minorHAnsi"/>
        </w:rPr>
      </w:pPr>
      <w:r w:rsidRPr="003C18D4">
        <w:rPr>
          <w:rFonts w:asciiTheme="minorHAnsi" w:hAnsiTheme="minorHAnsi" w:cstheme="minorHAnsi"/>
        </w:rPr>
        <w:t xml:space="preserve">W przypadku zlecenia wykonania części usług Podwykonawcy zobowiązania Wykonawcy wobec Zamawiającego za wykonanie zamówienia nie ulegają zmianie, Wykonawca jest odpowiedzialny za działania, uchybienia i zaniedbania Podwykonawcy i ich pracowników w takim samym stopniu, jakby to były działania Wykonawcy. </w:t>
      </w:r>
    </w:p>
    <w:p w:rsidR="006651A5" w:rsidRPr="003C18D4" w:rsidRDefault="009523B4" w:rsidP="003C18D4">
      <w:pPr>
        <w:numPr>
          <w:ilvl w:val="0"/>
          <w:numId w:val="9"/>
        </w:numPr>
        <w:spacing w:after="0" w:line="276" w:lineRule="auto"/>
        <w:ind w:left="284" w:right="85" w:hanging="284"/>
        <w:rPr>
          <w:rFonts w:asciiTheme="minorHAnsi" w:hAnsiTheme="minorHAnsi" w:cstheme="minorHAnsi"/>
        </w:rPr>
      </w:pPr>
      <w:r w:rsidRPr="003C18D4">
        <w:rPr>
          <w:rFonts w:asciiTheme="minorHAnsi" w:hAnsiTheme="minorHAnsi" w:cstheme="minorHAnsi"/>
        </w:rPr>
        <w:t xml:space="preserve">Zamawiający żąda, aby przed przystąpieniem do wykonania zamówienia Wykonawca podał nazwy, dane kontaktowe oraz przedstawicieli, podwykonawców zaangażowanych w takie usługi, jeżeli są już znani. </w:t>
      </w:r>
    </w:p>
    <w:p w:rsidR="002C35B3" w:rsidRPr="003C18D4" w:rsidRDefault="009523B4" w:rsidP="003C18D4">
      <w:pPr>
        <w:numPr>
          <w:ilvl w:val="0"/>
          <w:numId w:val="9"/>
        </w:numPr>
        <w:spacing w:after="0" w:line="276" w:lineRule="auto"/>
        <w:ind w:left="284" w:right="85" w:hanging="284"/>
        <w:rPr>
          <w:rFonts w:asciiTheme="minorHAnsi" w:hAnsiTheme="minorHAnsi" w:cstheme="minorHAnsi"/>
        </w:rPr>
      </w:pPr>
      <w:r w:rsidRPr="003C18D4">
        <w:rPr>
          <w:rFonts w:asciiTheme="minorHAnsi" w:hAnsiTheme="minorHAnsi" w:cstheme="minorHAnsi"/>
        </w:rPr>
        <w:t>Wykonawca będzie zobowiązany do zawiadamiania Zamawiającego o wszelkich zmianach w odniesieniu do informacji, o których mowa powyżej, w trakcie realizacji zamówienia, a także przekaże wymagane informacje na temat nowych podwykonawców, którym w późniejszym okresie zamierza powierzyć realizację usług</w:t>
      </w:r>
      <w:r w:rsidRPr="003C18D4">
        <w:rPr>
          <w:rFonts w:asciiTheme="minorHAnsi" w:hAnsiTheme="minorHAnsi" w:cstheme="minorHAnsi"/>
          <w:i/>
        </w:rPr>
        <w:t>.</w:t>
      </w:r>
      <w:r w:rsidRPr="003C18D4">
        <w:rPr>
          <w:rFonts w:asciiTheme="minorHAnsi" w:hAnsiTheme="minorHAnsi" w:cstheme="minorHAnsi"/>
        </w:rPr>
        <w:t xml:space="preserve"> </w:t>
      </w:r>
    </w:p>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 xml:space="preserve">§ 6 </w:t>
      </w:r>
    </w:p>
    <w:p w:rsidR="002C35B3" w:rsidRPr="003C18D4" w:rsidRDefault="009523B4" w:rsidP="003C18D4">
      <w:pPr>
        <w:spacing w:after="0" w:line="276" w:lineRule="auto"/>
        <w:ind w:right="0"/>
        <w:jc w:val="center"/>
        <w:rPr>
          <w:rFonts w:asciiTheme="minorHAnsi" w:hAnsiTheme="minorHAnsi" w:cstheme="minorHAnsi"/>
        </w:rPr>
      </w:pPr>
      <w:r w:rsidRPr="003C18D4">
        <w:rPr>
          <w:rFonts w:asciiTheme="minorHAnsi" w:hAnsiTheme="minorHAnsi" w:cstheme="minorHAnsi"/>
          <w:b/>
        </w:rPr>
        <w:t>WYNAGRODZENIE I WARUNKI PŁATNOŚCI</w:t>
      </w:r>
    </w:p>
    <w:p w:rsidR="002C35B3" w:rsidRPr="003C18D4" w:rsidRDefault="009523B4" w:rsidP="003C18D4">
      <w:pPr>
        <w:spacing w:after="0" w:line="276" w:lineRule="auto"/>
        <w:ind w:left="63" w:right="0" w:firstLine="0"/>
        <w:jc w:val="center"/>
        <w:rPr>
          <w:rFonts w:asciiTheme="minorHAnsi" w:hAnsiTheme="minorHAnsi" w:cstheme="minorHAnsi"/>
        </w:rPr>
      </w:pPr>
      <w:r w:rsidRPr="003C18D4">
        <w:rPr>
          <w:rFonts w:asciiTheme="minorHAnsi" w:hAnsiTheme="minorHAnsi" w:cstheme="minorHAnsi"/>
        </w:rPr>
        <w:t xml:space="preserve"> </w:t>
      </w:r>
    </w:p>
    <w:p w:rsidR="00BB491E"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t>Całkowite wynagrodzenie brutto z tytułu wykonania przedmiotu Umowy, przy pełnym wykonaniu przedmiotu umowy, wynosi:……………… zł (słownie:………………………………………………………, w tym wartość netto:………… zł  (słownie:……………………………)</w:t>
      </w:r>
    </w:p>
    <w:p w:rsidR="002C35B3" w:rsidRPr="003C18D4" w:rsidRDefault="009523B4" w:rsidP="003C18D4">
      <w:pPr>
        <w:spacing w:after="0" w:line="276" w:lineRule="auto"/>
        <w:ind w:left="555" w:right="76" w:firstLine="0"/>
        <w:rPr>
          <w:rFonts w:asciiTheme="minorHAnsi" w:hAnsiTheme="minorHAnsi" w:cstheme="minorHAnsi"/>
        </w:rPr>
      </w:pPr>
      <w:r w:rsidRPr="003C18D4">
        <w:rPr>
          <w:rFonts w:asciiTheme="minorHAnsi" w:hAnsiTheme="minorHAnsi" w:cstheme="minorHAnsi"/>
        </w:rPr>
        <w:t xml:space="preserve"> Podatek VAT w wysokości 23 % wynosi …………………… (słownie: …………………………………………………). </w:t>
      </w:r>
    </w:p>
    <w:p w:rsidR="002C35B3"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t xml:space="preserve">Ze względu na rodzaj i ciągłość świadczonych usług Wynagrodzenie Wykonawcy będzie rozliczane w miesięcznych okresach rozliczeniowych, wg stawek Formularza Ofertowego, stanowiącego załącznik nr 2 do Umowy, zgodnie z miesięczną, ryczałtową stawką za miesiąc. </w:t>
      </w:r>
    </w:p>
    <w:p w:rsidR="002C35B3"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lastRenderedPageBreak/>
        <w:t xml:space="preserve">Faktury będą wystawiane przez Wykonawcę po zakończeniu każdego miesiąca świadczenia usług. Płatności będą dokonywane przelewem na wskazany rachunek Wykonawcy, w terminie 30 dni od otrzymania przez Zamawiającego prawidłowo wystawionej faktury VAT. </w:t>
      </w:r>
    </w:p>
    <w:p w:rsidR="002C35B3"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t xml:space="preserve">W przypadku opóźnienia terminu płatności Wykonawca ma prawo do naliczenia odsetek ustawowych za opóźnienie. </w:t>
      </w:r>
    </w:p>
    <w:p w:rsidR="002C35B3"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t xml:space="preserve">W przypadku, gdy wskazany przez Wykonawcę rachunek bankowy, na który ma nastąpić zapłata wynagrodzenia, nie widnieje w wykazie podmiotów zarejestrowanych jako podatnicy VAT, Zamawiającemu przysługuje prawo wstrzymania zapłaty wynagrodzenia do czasu uzyskania wpisu tego rachunku bankowego do przedmiotowego wykazu lub wskazanie nowego rachunku bankowego ujawnionego w w/w wykazie. </w:t>
      </w:r>
    </w:p>
    <w:p w:rsidR="002C35B3" w:rsidRPr="003C18D4" w:rsidRDefault="009523B4" w:rsidP="003C18D4">
      <w:pPr>
        <w:numPr>
          <w:ilvl w:val="0"/>
          <w:numId w:val="10"/>
        </w:numPr>
        <w:spacing w:after="0" w:line="276" w:lineRule="auto"/>
        <w:ind w:right="76" w:hanging="500"/>
        <w:rPr>
          <w:rFonts w:asciiTheme="minorHAnsi" w:hAnsiTheme="minorHAnsi" w:cstheme="minorHAnsi"/>
        </w:rPr>
      </w:pPr>
      <w:r w:rsidRPr="003C18D4">
        <w:rPr>
          <w:rFonts w:asciiTheme="minorHAnsi" w:hAnsiTheme="minorHAnsi" w:cstheme="minorHAnsi"/>
        </w:rPr>
        <w:t xml:space="preserve">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t>
      </w:r>
    </w:p>
    <w:p w:rsidR="00BB491E" w:rsidRPr="003C18D4" w:rsidRDefault="00BB491E" w:rsidP="003C18D4">
      <w:pPr>
        <w:spacing w:after="0" w:line="276" w:lineRule="auto"/>
        <w:ind w:left="372" w:right="1" w:hanging="10"/>
        <w:jc w:val="center"/>
        <w:rPr>
          <w:rFonts w:asciiTheme="minorHAnsi" w:hAnsiTheme="minorHAnsi" w:cstheme="minorHAnsi"/>
          <w:b/>
        </w:rPr>
      </w:pPr>
    </w:p>
    <w:p w:rsidR="002C35B3" w:rsidRPr="003C18D4" w:rsidRDefault="009523B4" w:rsidP="003C18D4">
      <w:pPr>
        <w:spacing w:after="0" w:line="276" w:lineRule="auto"/>
        <w:ind w:left="372" w:right="1" w:hanging="10"/>
        <w:jc w:val="center"/>
        <w:rPr>
          <w:rFonts w:asciiTheme="minorHAnsi" w:hAnsiTheme="minorHAnsi" w:cstheme="minorHAnsi"/>
        </w:rPr>
      </w:pPr>
      <w:r w:rsidRPr="003C18D4">
        <w:rPr>
          <w:rFonts w:asciiTheme="minorHAnsi" w:hAnsiTheme="minorHAnsi" w:cstheme="minorHAnsi"/>
          <w:b/>
        </w:rPr>
        <w:t xml:space="preserve">§ 7 </w:t>
      </w:r>
    </w:p>
    <w:p w:rsidR="002C35B3" w:rsidRPr="003C18D4" w:rsidRDefault="009523B4" w:rsidP="003C18D4">
      <w:pPr>
        <w:pStyle w:val="Nagwek1"/>
        <w:spacing w:after="0" w:line="276" w:lineRule="auto"/>
        <w:ind w:left="372" w:right="9"/>
        <w:rPr>
          <w:rFonts w:asciiTheme="minorHAnsi" w:hAnsiTheme="minorHAnsi" w:cstheme="minorHAnsi"/>
        </w:rPr>
      </w:pPr>
      <w:r w:rsidRPr="003C18D4">
        <w:rPr>
          <w:rFonts w:asciiTheme="minorHAnsi" w:hAnsiTheme="minorHAnsi" w:cstheme="minorHAnsi"/>
        </w:rPr>
        <w:t xml:space="preserve">CZAS TRWANIA UMOWY/ ODSTĄPIENIE OD UMOWY </w:t>
      </w:r>
    </w:p>
    <w:p w:rsidR="00A902B0" w:rsidRPr="00A902B0" w:rsidRDefault="009523B4" w:rsidP="00A902B0">
      <w:pPr>
        <w:spacing w:after="0" w:line="276" w:lineRule="auto"/>
        <w:ind w:left="70" w:right="0" w:firstLine="0"/>
        <w:jc w:val="left"/>
        <w:rPr>
          <w:rFonts w:asciiTheme="minorHAnsi" w:hAnsiTheme="minorHAnsi" w:cstheme="minorHAnsi"/>
        </w:rPr>
      </w:pPr>
      <w:bookmarkStart w:id="0" w:name="_Hlk151724307"/>
      <w:r w:rsidRPr="003C18D4">
        <w:rPr>
          <w:rFonts w:asciiTheme="minorHAnsi" w:hAnsiTheme="minorHAnsi" w:cstheme="minorHAnsi"/>
        </w:rPr>
        <w:t xml:space="preserve"> </w:t>
      </w:r>
      <w:bookmarkEnd w:id="0"/>
    </w:p>
    <w:p w:rsidR="00A902B0" w:rsidRPr="00A902B0" w:rsidRDefault="00A902B0" w:rsidP="00A902B0">
      <w:pPr>
        <w:pStyle w:val="Akapitzlist"/>
        <w:numPr>
          <w:ilvl w:val="0"/>
          <w:numId w:val="20"/>
        </w:numPr>
        <w:spacing w:after="0" w:line="276" w:lineRule="auto"/>
        <w:ind w:left="284" w:right="0" w:hanging="284"/>
        <w:rPr>
          <w:rFonts w:asciiTheme="minorHAnsi" w:hAnsiTheme="minorHAnsi" w:cstheme="minorHAnsi"/>
        </w:rPr>
      </w:pPr>
      <w:r w:rsidRPr="00A902B0">
        <w:rPr>
          <w:rFonts w:asciiTheme="minorHAnsi" w:hAnsiTheme="minorHAnsi" w:cstheme="minorHAnsi"/>
        </w:rPr>
        <w:t>Umowa zostaje zawarta na okres od …………………………….. r. godz. 9:00 do ……………………………. r. godz. 9:00.</w:t>
      </w:r>
    </w:p>
    <w:p w:rsidR="00A902B0" w:rsidRPr="00A902B0" w:rsidRDefault="00A902B0" w:rsidP="00A902B0">
      <w:pPr>
        <w:pStyle w:val="Akapitzlist"/>
        <w:numPr>
          <w:ilvl w:val="0"/>
          <w:numId w:val="20"/>
        </w:numPr>
        <w:spacing w:after="0" w:line="276" w:lineRule="auto"/>
        <w:ind w:left="284" w:right="0" w:hanging="284"/>
        <w:rPr>
          <w:rFonts w:asciiTheme="minorHAnsi" w:hAnsiTheme="minorHAnsi" w:cstheme="minorHAnsi"/>
        </w:rPr>
      </w:pPr>
      <w:r w:rsidRPr="00A902B0">
        <w:rPr>
          <w:rFonts w:asciiTheme="minorHAnsi" w:hAnsiTheme="minorHAnsi" w:cstheme="minorHAnsi"/>
        </w:rPr>
        <w:t>Poza przypadkami wskazanymi w Kodeksie cywilnym oraz Ustawie, Zamawiający będzie mógł odstąpić od umowy:</w:t>
      </w:r>
    </w:p>
    <w:p w:rsidR="00A902B0" w:rsidRPr="00A902B0" w:rsidRDefault="00A902B0" w:rsidP="00A902B0">
      <w:pPr>
        <w:pStyle w:val="Akapitzlist"/>
        <w:numPr>
          <w:ilvl w:val="1"/>
          <w:numId w:val="20"/>
        </w:numPr>
        <w:spacing w:after="0" w:line="276" w:lineRule="auto"/>
        <w:ind w:left="709" w:right="0" w:hanging="425"/>
        <w:rPr>
          <w:rFonts w:asciiTheme="minorHAnsi" w:hAnsiTheme="minorHAnsi" w:cstheme="minorHAnsi"/>
        </w:rPr>
      </w:pPr>
      <w:r w:rsidRPr="00A902B0">
        <w:rPr>
          <w:rFonts w:asciiTheme="minorHAnsi" w:hAnsiTheme="minorHAnsi" w:cstheme="minorHAnsi"/>
        </w:rPr>
        <w:t>w przypadku nienależytego wykonywania lub niewykonywania umowy (naruszanie Umowy) przez Wykonawcę, mogącego powodować niepełną realizację celów zamówienia – po uprzednim pisemnym wezwaniu Wykonawcy do zaniechania naruszeń w terminie 7 dni ( 1 dnia w przypadku gdy naruszenie polega na nieprzystąpieniu do świadczenia usługi lub przerwaniu jej świadczenia) od dnia doręczenia tego wezwania; Zamawiający będzie mógł odstąpić od Umowy w terminie 14 dni od dnia bezskutecznego upływu terminu wskazanego w wezwaniu do zaniechania naruszeń,</w:t>
      </w:r>
    </w:p>
    <w:p w:rsidR="00A902B0" w:rsidRPr="00A902B0" w:rsidRDefault="00A902B0" w:rsidP="00A902B0">
      <w:pPr>
        <w:pStyle w:val="Akapitzlist"/>
        <w:numPr>
          <w:ilvl w:val="1"/>
          <w:numId w:val="20"/>
        </w:numPr>
        <w:spacing w:after="0" w:line="276" w:lineRule="auto"/>
        <w:ind w:left="709" w:right="0" w:hanging="425"/>
        <w:rPr>
          <w:rFonts w:asciiTheme="minorHAnsi" w:hAnsiTheme="minorHAnsi" w:cstheme="minorHAnsi"/>
        </w:rPr>
      </w:pPr>
      <w:r w:rsidRPr="00A902B0">
        <w:rPr>
          <w:rFonts w:asciiTheme="minorHAnsi" w:hAnsiTheme="minorHAnsi" w:cstheme="minorHAnsi"/>
        </w:rPr>
        <w:t>jeżeli Wykonawca złoży (lub okaże się, że złożył na etapie ubiegania się o udzielenia zamówienia) fałszywe oświadczenie albo oświadczenie niekompletne, którego nie uzupełni w wyznaczonym przez Zamawiającego  terminie - w terminie 14 dni od dnia kiedy Zamawiający powziął informacje o okolicznościach warunkujących odstąpienie od umowy.</w:t>
      </w:r>
    </w:p>
    <w:p w:rsidR="00A902B0" w:rsidRPr="00A902B0" w:rsidRDefault="00A902B0" w:rsidP="00A902B0">
      <w:pPr>
        <w:pStyle w:val="Akapitzlist"/>
        <w:numPr>
          <w:ilvl w:val="1"/>
          <w:numId w:val="20"/>
        </w:numPr>
        <w:spacing w:after="0" w:line="276" w:lineRule="auto"/>
        <w:ind w:left="709" w:right="0" w:hanging="425"/>
        <w:rPr>
          <w:rFonts w:asciiTheme="minorHAnsi" w:hAnsiTheme="minorHAnsi" w:cstheme="minorHAnsi"/>
        </w:rPr>
      </w:pPr>
      <w:r w:rsidRPr="00A902B0">
        <w:rPr>
          <w:rFonts w:asciiTheme="minorHAnsi" w:hAnsiTheme="minorHAnsi" w:cstheme="minorHAnsi"/>
        </w:rPr>
        <w:t>jeżeli Wykonawca złoży (lub okaże się, że złożył na etapie ubiegania się o udzielenia zamówienia) fałszywy albo niekompletny dokument (w tym w szczególności dokumenty dotyczące posiadania polisy OC) - w terminie 14 dni od dnia kiedy Zamawiający powziął informacje o okolicznościach warunkujących odstąpienie od umowy,</w:t>
      </w:r>
    </w:p>
    <w:p w:rsidR="00A902B0" w:rsidRPr="00A902B0" w:rsidRDefault="00A902B0" w:rsidP="00A902B0">
      <w:pPr>
        <w:pStyle w:val="Akapitzlist"/>
        <w:numPr>
          <w:ilvl w:val="1"/>
          <w:numId w:val="20"/>
        </w:numPr>
        <w:spacing w:after="0" w:line="276" w:lineRule="auto"/>
        <w:ind w:left="709" w:right="0" w:hanging="425"/>
        <w:rPr>
          <w:rFonts w:asciiTheme="minorHAnsi" w:hAnsiTheme="minorHAnsi" w:cstheme="minorHAnsi"/>
        </w:rPr>
      </w:pPr>
      <w:r w:rsidRPr="00A902B0">
        <w:rPr>
          <w:rFonts w:asciiTheme="minorHAnsi" w:hAnsiTheme="minorHAnsi" w:cstheme="minorHAnsi"/>
        </w:rPr>
        <w:t>w przypadku  utraty przez Wykonawcę prawa do wykonywania działalności będącej przedmiotem niniejszej umowy - w terminie 14 dni od dnia kiedy Zamawiający powziął informacje o  powyższych okolicznościach.</w:t>
      </w:r>
    </w:p>
    <w:p w:rsidR="00A902B0" w:rsidRPr="00A902B0" w:rsidRDefault="00A902B0" w:rsidP="00A902B0">
      <w:pPr>
        <w:pStyle w:val="Akapitzlist"/>
        <w:numPr>
          <w:ilvl w:val="0"/>
          <w:numId w:val="20"/>
        </w:numPr>
        <w:spacing w:after="0" w:line="276" w:lineRule="auto"/>
        <w:ind w:left="284" w:right="0" w:hanging="284"/>
        <w:rPr>
          <w:rFonts w:asciiTheme="minorHAnsi" w:hAnsiTheme="minorHAnsi" w:cstheme="minorHAnsi"/>
        </w:rPr>
      </w:pPr>
      <w:r w:rsidRPr="00A902B0">
        <w:rPr>
          <w:rFonts w:asciiTheme="minorHAnsi" w:hAnsiTheme="minorHAnsi" w:cstheme="minorHAnsi"/>
        </w:rPr>
        <w:t xml:space="preserve">Niezależnie od przyczyn odstąpienia wskazanych w ust. 2,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 art. 456 ust.1 </w:t>
      </w:r>
      <w:proofErr w:type="spellStart"/>
      <w:r w:rsidRPr="00A902B0">
        <w:rPr>
          <w:rFonts w:asciiTheme="minorHAnsi" w:hAnsiTheme="minorHAnsi" w:cstheme="minorHAnsi"/>
        </w:rPr>
        <w:t>pkt</w:t>
      </w:r>
      <w:proofErr w:type="spellEnd"/>
      <w:r w:rsidRPr="00A902B0">
        <w:rPr>
          <w:rFonts w:asciiTheme="minorHAnsi" w:hAnsiTheme="minorHAnsi" w:cstheme="minorHAnsi"/>
        </w:rPr>
        <w:t xml:space="preserve"> 1 Ustawy).</w:t>
      </w:r>
    </w:p>
    <w:p w:rsidR="00A902B0" w:rsidRPr="00A902B0" w:rsidRDefault="00A902B0" w:rsidP="00A902B0">
      <w:pPr>
        <w:pStyle w:val="Akapitzlist"/>
        <w:numPr>
          <w:ilvl w:val="0"/>
          <w:numId w:val="20"/>
        </w:numPr>
        <w:spacing w:after="0" w:line="276" w:lineRule="auto"/>
        <w:ind w:left="284" w:right="0" w:hanging="284"/>
        <w:rPr>
          <w:rFonts w:asciiTheme="minorHAnsi" w:hAnsiTheme="minorHAnsi" w:cstheme="minorHAnsi"/>
        </w:rPr>
      </w:pPr>
      <w:r w:rsidRPr="00A902B0">
        <w:rPr>
          <w:rFonts w:asciiTheme="minorHAnsi" w:hAnsiTheme="minorHAnsi" w:cstheme="minorHAnsi"/>
        </w:rPr>
        <w:lastRenderedPageBreak/>
        <w:t>W wypadku odstąpienia od umowy Wykonawca może żądać wyłącznie wynagrodzenia należnego z tytułu wykonania części umowy za okres do dnia odstąpienia, chyba że przyczyna odstąpienia uzasadnia także odpowiednie obniżenia lub odmowę zapłaty wynagrodzenia za usługi.</w:t>
      </w:r>
    </w:p>
    <w:p w:rsidR="00A902B0" w:rsidRPr="00A902B0" w:rsidRDefault="00A902B0" w:rsidP="00A902B0">
      <w:pPr>
        <w:pStyle w:val="Akapitzlist"/>
        <w:numPr>
          <w:ilvl w:val="0"/>
          <w:numId w:val="20"/>
        </w:numPr>
        <w:spacing w:after="0" w:line="276" w:lineRule="auto"/>
        <w:ind w:left="284" w:right="0" w:hanging="284"/>
        <w:rPr>
          <w:rFonts w:asciiTheme="minorHAnsi" w:hAnsiTheme="minorHAnsi" w:cstheme="minorHAnsi"/>
        </w:rPr>
      </w:pPr>
      <w:r w:rsidRPr="00A902B0">
        <w:rPr>
          <w:rFonts w:asciiTheme="minorHAnsi" w:hAnsiTheme="minorHAnsi" w:cstheme="minorHAnsi"/>
        </w:rPr>
        <w:t>Oświadczenie o odstąpieniu od umowy, wraz z uzasadnieniem powinno zostać złożone na piśmie.</w:t>
      </w:r>
    </w:p>
    <w:p w:rsidR="002C35B3" w:rsidRPr="003C18D4" w:rsidRDefault="009523B4" w:rsidP="003C18D4">
      <w:pPr>
        <w:spacing w:after="0" w:line="276" w:lineRule="auto"/>
        <w:ind w:left="372" w:right="1" w:hanging="10"/>
        <w:jc w:val="center"/>
        <w:rPr>
          <w:rFonts w:asciiTheme="minorHAnsi" w:hAnsiTheme="minorHAnsi" w:cstheme="minorHAnsi"/>
        </w:rPr>
      </w:pPr>
      <w:r w:rsidRPr="003C18D4">
        <w:rPr>
          <w:rFonts w:asciiTheme="minorHAnsi" w:hAnsiTheme="minorHAnsi" w:cstheme="minorHAnsi"/>
          <w:b/>
        </w:rPr>
        <w:t>§ 8</w:t>
      </w:r>
    </w:p>
    <w:p w:rsidR="002C35B3" w:rsidRPr="003C18D4" w:rsidRDefault="009523B4" w:rsidP="003C18D4">
      <w:pPr>
        <w:pStyle w:val="Nagwek1"/>
        <w:spacing w:after="0" w:line="276" w:lineRule="auto"/>
        <w:ind w:left="372" w:right="20"/>
        <w:rPr>
          <w:rFonts w:asciiTheme="minorHAnsi" w:hAnsiTheme="minorHAnsi" w:cstheme="minorHAnsi"/>
        </w:rPr>
      </w:pPr>
      <w:r w:rsidRPr="003C18D4">
        <w:rPr>
          <w:rFonts w:asciiTheme="minorHAnsi" w:hAnsiTheme="minorHAnsi" w:cstheme="minorHAnsi"/>
        </w:rPr>
        <w:t>ZABEZPIECZENIE TECHNICZNE</w:t>
      </w:r>
    </w:p>
    <w:p w:rsidR="002C35B3" w:rsidRPr="003C18D4" w:rsidRDefault="002C35B3" w:rsidP="003C18D4">
      <w:pPr>
        <w:spacing w:after="0" w:line="276" w:lineRule="auto"/>
        <w:ind w:left="421" w:right="0" w:firstLine="0"/>
        <w:jc w:val="center"/>
        <w:rPr>
          <w:rFonts w:asciiTheme="minorHAnsi" w:hAnsiTheme="minorHAnsi" w:cstheme="minorHAnsi"/>
        </w:rPr>
      </w:pPr>
    </w:p>
    <w:p w:rsidR="002C35B3" w:rsidRPr="003C18D4" w:rsidRDefault="009523B4" w:rsidP="003C18D4">
      <w:pPr>
        <w:pStyle w:val="Akapitzlist"/>
        <w:numPr>
          <w:ilvl w:val="0"/>
          <w:numId w:val="12"/>
        </w:numPr>
        <w:spacing w:after="0" w:line="276" w:lineRule="auto"/>
        <w:ind w:right="76"/>
        <w:rPr>
          <w:rFonts w:asciiTheme="minorHAnsi" w:hAnsiTheme="minorHAnsi" w:cstheme="minorHAnsi"/>
        </w:rPr>
      </w:pPr>
      <w:r w:rsidRPr="003C18D4">
        <w:rPr>
          <w:rFonts w:asciiTheme="minorHAnsi" w:hAnsiTheme="minorHAnsi" w:cstheme="minorHAnsi"/>
        </w:rPr>
        <w:t>Wykonawca zobowiązuje się w okresie 5 dni roboczych  od momentu podpisania umowy do dostarczenia i montażu własnym staraniem i na własny koszt elektronicznych urządzeń i systemów alarmowych sygnalizujących zagrożenie chronionych osób i mienia oraz do ich eksploatacji, konserwacji i napraw celem utrzymania w stałej sprawności technicznej. Wykaz sprzętu i miejsce ich instalacji zawiera Załącznik nr 3 do umowy. Zainstalowane urządzenia przez cały czas obowiązywania niniejszej umowy pozostają własnością Wykonawcy. Po wygaśnięciu umowy Wykonawca jest zobowiązany do ich demontażu na koszt własny. Wykonawca odpowiada wobec Zamawiającego za skutki ewentualnych zniszczeń i uszkodzeń substancji budynków przy montażu i demontażu.</w:t>
      </w:r>
    </w:p>
    <w:p w:rsidR="002C35B3" w:rsidRPr="003C18D4" w:rsidRDefault="009523B4" w:rsidP="003C18D4">
      <w:pPr>
        <w:numPr>
          <w:ilvl w:val="0"/>
          <w:numId w:val="12"/>
        </w:numPr>
        <w:spacing w:after="0" w:line="276" w:lineRule="auto"/>
        <w:ind w:right="76" w:hanging="430"/>
        <w:rPr>
          <w:rFonts w:asciiTheme="minorHAnsi" w:hAnsiTheme="minorHAnsi" w:cstheme="minorHAnsi"/>
        </w:rPr>
      </w:pPr>
      <w:r w:rsidRPr="003C18D4">
        <w:rPr>
          <w:rFonts w:asciiTheme="minorHAnsi" w:hAnsiTheme="minorHAnsi" w:cstheme="minorHAnsi"/>
        </w:rPr>
        <w:t>Wykonawca za zgodą Zamawiającego może również zainstalować dalej idące zabezpieczenia na zasadach jak w ust 1. jak również rozszerzyć instalację zabezpieczeń w pozostałych obiektach i na obszarach wyszczególnionych w Załączniku nr 1.</w:t>
      </w:r>
    </w:p>
    <w:p w:rsidR="002C35B3" w:rsidRPr="003C18D4" w:rsidRDefault="009523B4" w:rsidP="003C18D4">
      <w:pPr>
        <w:numPr>
          <w:ilvl w:val="0"/>
          <w:numId w:val="12"/>
        </w:numPr>
        <w:spacing w:after="0" w:line="276" w:lineRule="auto"/>
        <w:ind w:right="76" w:hanging="430"/>
        <w:rPr>
          <w:rFonts w:asciiTheme="minorHAnsi" w:hAnsiTheme="minorHAnsi" w:cstheme="minorHAnsi"/>
        </w:rPr>
      </w:pPr>
      <w:r w:rsidRPr="003C18D4">
        <w:rPr>
          <w:rFonts w:asciiTheme="minorHAnsi" w:hAnsiTheme="minorHAnsi" w:cstheme="minorHAnsi"/>
        </w:rPr>
        <w:t>Rodzaj</w:t>
      </w:r>
      <w:r w:rsidR="00420675" w:rsidRPr="003C18D4">
        <w:rPr>
          <w:rFonts w:asciiTheme="minorHAnsi" w:hAnsiTheme="minorHAnsi" w:cstheme="minorHAnsi"/>
        </w:rPr>
        <w:t xml:space="preserve"> </w:t>
      </w:r>
      <w:r w:rsidRPr="003C18D4">
        <w:rPr>
          <w:rFonts w:asciiTheme="minorHAnsi" w:hAnsiTheme="minorHAnsi" w:cstheme="minorHAnsi"/>
        </w:rPr>
        <w:t>i</w:t>
      </w:r>
      <w:r w:rsidR="00420675" w:rsidRPr="003C18D4">
        <w:rPr>
          <w:rFonts w:asciiTheme="minorHAnsi" w:hAnsiTheme="minorHAnsi" w:cstheme="minorHAnsi"/>
        </w:rPr>
        <w:t xml:space="preserve"> </w:t>
      </w:r>
      <w:r w:rsidRPr="003C18D4">
        <w:rPr>
          <w:rFonts w:asciiTheme="minorHAnsi" w:hAnsiTheme="minorHAnsi" w:cstheme="minorHAnsi"/>
        </w:rPr>
        <w:t>sposób instalacji</w:t>
      </w:r>
      <w:r w:rsidR="00420675" w:rsidRPr="003C18D4">
        <w:rPr>
          <w:rFonts w:asciiTheme="minorHAnsi" w:hAnsiTheme="minorHAnsi" w:cstheme="minorHAnsi"/>
        </w:rPr>
        <w:t xml:space="preserve"> </w:t>
      </w:r>
      <w:r w:rsidRPr="003C18D4">
        <w:rPr>
          <w:rFonts w:asciiTheme="minorHAnsi" w:hAnsiTheme="minorHAnsi" w:cstheme="minorHAnsi"/>
        </w:rPr>
        <w:t>systemów muszą uzyskać akceptację</w:t>
      </w:r>
      <w:r w:rsidR="00420675" w:rsidRPr="003C18D4">
        <w:rPr>
          <w:rFonts w:asciiTheme="minorHAnsi" w:hAnsiTheme="minorHAnsi" w:cstheme="minorHAnsi"/>
        </w:rPr>
        <w:t xml:space="preserve"> </w:t>
      </w:r>
      <w:r w:rsidRPr="003C18D4">
        <w:rPr>
          <w:rFonts w:asciiTheme="minorHAnsi" w:hAnsiTheme="minorHAnsi" w:cstheme="minorHAnsi"/>
        </w:rPr>
        <w:t>Zamawiającego.</w:t>
      </w:r>
    </w:p>
    <w:p w:rsidR="002C35B3" w:rsidRPr="003C18D4" w:rsidRDefault="009523B4" w:rsidP="003C18D4">
      <w:pPr>
        <w:spacing w:after="0" w:line="276" w:lineRule="auto"/>
        <w:ind w:left="421" w:right="0" w:firstLine="0"/>
        <w:jc w:val="center"/>
        <w:rPr>
          <w:rFonts w:asciiTheme="minorHAnsi" w:hAnsiTheme="minorHAnsi" w:cstheme="minorHAnsi"/>
        </w:rPr>
      </w:pPr>
      <w:r w:rsidRPr="003C18D4">
        <w:rPr>
          <w:rFonts w:asciiTheme="minorHAnsi" w:hAnsiTheme="minorHAnsi" w:cstheme="minorHAnsi"/>
          <w:b/>
        </w:rPr>
        <w:t xml:space="preserve"> </w:t>
      </w:r>
    </w:p>
    <w:p w:rsidR="006651A5"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 xml:space="preserve">§ 9 </w:t>
      </w:r>
    </w:p>
    <w:p w:rsidR="002C35B3"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 xml:space="preserve">KARY UMOWNE </w:t>
      </w:r>
    </w:p>
    <w:p w:rsidR="002C35B3" w:rsidRPr="003C18D4" w:rsidRDefault="009523B4" w:rsidP="003C18D4">
      <w:pPr>
        <w:spacing w:after="0" w:line="276" w:lineRule="auto"/>
        <w:ind w:left="421" w:right="0" w:firstLine="0"/>
        <w:jc w:val="center"/>
        <w:rPr>
          <w:rFonts w:asciiTheme="minorHAnsi" w:hAnsiTheme="minorHAnsi" w:cstheme="minorHAnsi"/>
        </w:rPr>
      </w:pPr>
      <w:r w:rsidRPr="003C18D4">
        <w:rPr>
          <w:rFonts w:asciiTheme="minorHAnsi" w:hAnsiTheme="minorHAnsi" w:cstheme="minorHAnsi"/>
          <w:b/>
        </w:rPr>
        <w:t xml:space="preserve"> </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W przypadku niewykonania lub nienależytego wykonania przedmiotu umowy, Wykonawca zapłaci Zamawiającemu karę umowną w wysokości 5% przysługującego mu wynagrodzenia miesięcznego netto za każde naruszenie (za każde niewykonanie lub nienależyte wykonanie przedmiotu Umowy).</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W przypadku odstąpienia przez Zamawiającego od umowy z przyczyny określonej w § 7 ust. 2 Umowy, Wykonawca zapłaci Zamawiającemu karę umowną w wysokości 10% wynagrodzenia netto ustalonego w § 6 ust. 1.</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Łączna maksymalna wysokość  kar umownych nie może przekroczyć 20% całkowitego wynagrodzenia brutto.</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W przypadku naliczenia kar umownych wskazanych w ust.1, Zamawiający każdorazowo zawiadamia pisemnie Wykonawcę, który ma możliwość przedstawienia swojego stanowiska co do okoliczności i zasadności ich naliczenia.</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Zamawiający zastrzega sobie prawo dochodzenia na zasadach ogólnych odszkodowania przewyższającego wysokość kar umownych za niewykonanie lub nienależyte wykonanie postanowień umowy oraz wyrządzone szkody.</w:t>
      </w:r>
    </w:p>
    <w:p w:rsidR="005F1D9A"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Zapłata kar umownych będzie dokonywana na podstawie not obciążeniowych, będących jednocześnie wezwaniami do zapłaty, w terminach określonych w tych notach, liczonych od dnia ich doręczenia do Wykonawcy.</w:t>
      </w:r>
    </w:p>
    <w:p w:rsidR="002C35B3" w:rsidRPr="003C18D4" w:rsidRDefault="009523B4" w:rsidP="003C18D4">
      <w:pPr>
        <w:pStyle w:val="Akapitzlist"/>
        <w:numPr>
          <w:ilvl w:val="0"/>
          <w:numId w:val="13"/>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Wykonawca oświadcza, że wyraża zgodę na rozliczanie kar umownych poprzez potrącanie wierzytelności Zamawiającego z tych tytułów z wierzytelnościami Wykonawcy z tytułu niniejszej Umowy. </w:t>
      </w:r>
    </w:p>
    <w:p w:rsidR="002C35B3" w:rsidRPr="003C18D4" w:rsidRDefault="009523B4" w:rsidP="003C18D4">
      <w:pPr>
        <w:spacing w:after="0" w:line="276" w:lineRule="auto"/>
        <w:ind w:left="63" w:right="0" w:firstLine="0"/>
        <w:jc w:val="center"/>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372" w:right="11" w:hanging="10"/>
        <w:jc w:val="center"/>
        <w:rPr>
          <w:rFonts w:asciiTheme="minorHAnsi" w:hAnsiTheme="minorHAnsi" w:cstheme="minorHAnsi"/>
        </w:rPr>
      </w:pPr>
      <w:r w:rsidRPr="003C18D4">
        <w:rPr>
          <w:rFonts w:asciiTheme="minorHAnsi" w:hAnsiTheme="minorHAnsi" w:cstheme="minorHAnsi"/>
          <w:b/>
        </w:rPr>
        <w:lastRenderedPageBreak/>
        <w:t xml:space="preserve">§ 10 </w:t>
      </w:r>
    </w:p>
    <w:p w:rsidR="002C35B3" w:rsidRPr="003C18D4" w:rsidRDefault="009523B4" w:rsidP="003C18D4">
      <w:pPr>
        <w:pStyle w:val="Nagwek1"/>
        <w:spacing w:after="0" w:line="276" w:lineRule="auto"/>
        <w:ind w:left="372" w:right="372"/>
        <w:rPr>
          <w:rFonts w:asciiTheme="minorHAnsi" w:hAnsiTheme="minorHAnsi" w:cstheme="minorHAnsi"/>
        </w:rPr>
      </w:pPr>
      <w:r w:rsidRPr="003C18D4">
        <w:rPr>
          <w:rFonts w:asciiTheme="minorHAnsi" w:hAnsiTheme="minorHAnsi" w:cstheme="minorHAnsi"/>
        </w:rPr>
        <w:t xml:space="preserve">ZACHOWANIE POUFNOŚCI  </w:t>
      </w:r>
    </w:p>
    <w:p w:rsidR="002C35B3" w:rsidRPr="003C18D4" w:rsidRDefault="009523B4" w:rsidP="003C18D4">
      <w:pPr>
        <w:spacing w:after="0" w:line="276" w:lineRule="auto"/>
        <w:ind w:left="284" w:right="0" w:hanging="284"/>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14"/>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Wykonawca zobowiązany jest do nie rozpowszechniania informacji o zasadach, zakresie i wszelkich innych aspektach ochrony obiektów Zamawiającego . </w:t>
      </w:r>
    </w:p>
    <w:p w:rsidR="002C35B3" w:rsidRPr="003C18D4" w:rsidRDefault="009523B4" w:rsidP="003C18D4">
      <w:pPr>
        <w:numPr>
          <w:ilvl w:val="0"/>
          <w:numId w:val="14"/>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Zarówno Wykonawca jak i Zamawiający zobowiązują się wzajemnie do zachowania w poufności wszelkich informacji, jakie uzyskali w związku z zawarciem, wykonywaniem (wykonaniem) lub rozwiązaniem niniejszej umowy, co do których mogą powziąć podejrzenie, iż są to informacje poufne lub jako takie są traktowane przez drugą stronę </w:t>
      </w:r>
    </w:p>
    <w:p w:rsidR="002C35B3" w:rsidRPr="003C18D4" w:rsidRDefault="009523B4" w:rsidP="003C18D4">
      <w:pPr>
        <w:numPr>
          <w:ilvl w:val="0"/>
          <w:numId w:val="14"/>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W przypadku jakichkolwiek wątpliwości co do charakteru danej informacji, przed jej ujawnieniem lub uczynieniem dostępną, Strona zwróci się do drugiej Strony o wskazanie, czy informację tę ma traktować jako poufną. </w:t>
      </w:r>
    </w:p>
    <w:p w:rsidR="002C35B3" w:rsidRPr="003C18D4" w:rsidRDefault="009523B4" w:rsidP="003C18D4">
      <w:pPr>
        <w:numPr>
          <w:ilvl w:val="0"/>
          <w:numId w:val="14"/>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Każda ze stron obowiązana jest dołożyć należytej staranności w celu przestrzegania postanowień niniejszego paragrafu przez swoich pracowników oraz osoby działające na jej zlecenie lub w jej interesie, bez względu na podstawę prawną związku tych osób ze Stroną. </w:t>
      </w:r>
    </w:p>
    <w:p w:rsidR="002C35B3" w:rsidRPr="003C18D4" w:rsidRDefault="009523B4" w:rsidP="003C18D4">
      <w:pPr>
        <w:numPr>
          <w:ilvl w:val="0"/>
          <w:numId w:val="14"/>
        </w:numPr>
        <w:spacing w:after="0" w:line="276" w:lineRule="auto"/>
        <w:ind w:left="284" w:right="76" w:hanging="284"/>
        <w:rPr>
          <w:rFonts w:asciiTheme="minorHAnsi" w:hAnsiTheme="minorHAnsi" w:cstheme="minorHAnsi"/>
        </w:rPr>
      </w:pPr>
      <w:r w:rsidRPr="003C18D4">
        <w:rPr>
          <w:rFonts w:asciiTheme="minorHAnsi" w:hAnsiTheme="minorHAnsi" w:cstheme="minorHAnsi"/>
        </w:rPr>
        <w:t xml:space="preserve">Postanowienia powyższe nie dotyczą informacji, o których mowa w Ustawie z dnia 6 września 2001 r. o dostępie do informacji publicznej. </w:t>
      </w:r>
    </w:p>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pStyle w:val="Nagwek1"/>
        <w:spacing w:after="0" w:line="276" w:lineRule="auto"/>
        <w:ind w:left="372" w:right="361"/>
        <w:rPr>
          <w:rFonts w:asciiTheme="minorHAnsi" w:hAnsiTheme="minorHAnsi" w:cstheme="minorHAnsi"/>
        </w:rPr>
      </w:pPr>
      <w:r w:rsidRPr="003C18D4">
        <w:rPr>
          <w:rFonts w:asciiTheme="minorHAnsi" w:hAnsiTheme="minorHAnsi" w:cstheme="minorHAnsi"/>
        </w:rPr>
        <w:t xml:space="preserve">§11 </w:t>
      </w:r>
    </w:p>
    <w:p w:rsidR="002C35B3" w:rsidRPr="003C18D4" w:rsidRDefault="009523B4" w:rsidP="003C18D4">
      <w:pPr>
        <w:spacing w:after="0" w:line="276" w:lineRule="auto"/>
        <w:ind w:left="65" w:right="0" w:hanging="10"/>
        <w:jc w:val="center"/>
        <w:rPr>
          <w:rFonts w:asciiTheme="minorHAnsi" w:hAnsiTheme="minorHAnsi" w:cstheme="minorHAnsi"/>
        </w:rPr>
      </w:pPr>
      <w:r w:rsidRPr="003C18D4">
        <w:rPr>
          <w:rFonts w:asciiTheme="minorHAnsi" w:hAnsiTheme="minorHAnsi" w:cstheme="minorHAnsi"/>
          <w:b/>
        </w:rPr>
        <w:t>ZATRUDNIENIE PRACOWNIKÓW PRZEZ WYKONAWCĘ/PODWYKONAWCĘ</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15"/>
        </w:numPr>
        <w:spacing w:after="0" w:line="276" w:lineRule="auto"/>
        <w:ind w:right="76" w:hanging="380"/>
        <w:rPr>
          <w:rFonts w:asciiTheme="minorHAnsi" w:hAnsiTheme="minorHAnsi" w:cstheme="minorHAnsi"/>
        </w:rPr>
      </w:pPr>
      <w:r w:rsidRPr="003C18D4">
        <w:rPr>
          <w:rFonts w:asciiTheme="minorHAnsi" w:hAnsiTheme="minorHAnsi" w:cstheme="minorHAnsi"/>
        </w:rPr>
        <w:t xml:space="preserve">Stosownie do treści art. 95 ust. 1 ustawy Prawo zamówień publicznych Zamawiający wymaga od Wykonawcy lub Podwykonawcy) zatrudnienia wszystkich osób wykonujących wskazane w § 2 czynności w trakcie realizacji zamówienia, tj.  czynności bezpośrednio związanych z wykonaniem przedmiotu zamówienia wyłącznie na podstawie umowy o pracę. </w:t>
      </w:r>
    </w:p>
    <w:p w:rsidR="002C35B3" w:rsidRPr="003C18D4" w:rsidRDefault="009523B4" w:rsidP="003C18D4">
      <w:pPr>
        <w:numPr>
          <w:ilvl w:val="0"/>
          <w:numId w:val="15"/>
        </w:numPr>
        <w:spacing w:after="0" w:line="276" w:lineRule="auto"/>
        <w:ind w:right="76" w:hanging="380"/>
        <w:rPr>
          <w:rFonts w:asciiTheme="minorHAnsi" w:hAnsiTheme="minorHAnsi" w:cstheme="minorHAnsi"/>
        </w:rPr>
      </w:pPr>
      <w:r w:rsidRPr="003C18D4">
        <w:rPr>
          <w:rFonts w:asciiTheme="minorHAnsi" w:hAnsiTheme="minorHAnsi" w:cstheme="minorHAnsi"/>
        </w:rPr>
        <w:t>W celu potwierdzenia powyższego</w:t>
      </w:r>
      <w:r w:rsidRPr="003C18D4">
        <w:rPr>
          <w:rFonts w:asciiTheme="minorHAnsi" w:hAnsiTheme="minorHAnsi" w:cstheme="minorHAnsi"/>
          <w:color w:val="FF0000"/>
        </w:rPr>
        <w:t>:</w:t>
      </w:r>
      <w:r w:rsidRPr="003C18D4">
        <w:rPr>
          <w:rFonts w:asciiTheme="minorHAnsi" w:hAnsiTheme="minorHAnsi" w:cstheme="minorHAnsi"/>
        </w:rPr>
        <w:t xml:space="preserve"> </w:t>
      </w:r>
    </w:p>
    <w:p w:rsidR="002C35B3" w:rsidRPr="003C18D4" w:rsidRDefault="009523B4" w:rsidP="003C18D4">
      <w:pPr>
        <w:numPr>
          <w:ilvl w:val="1"/>
          <w:numId w:val="15"/>
        </w:numPr>
        <w:spacing w:after="0" w:line="276" w:lineRule="auto"/>
        <w:ind w:right="76" w:hanging="361"/>
        <w:rPr>
          <w:rFonts w:asciiTheme="minorHAnsi" w:hAnsiTheme="minorHAnsi" w:cstheme="minorHAnsi"/>
        </w:rPr>
      </w:pPr>
      <w:r w:rsidRPr="003C18D4">
        <w:rPr>
          <w:rFonts w:asciiTheme="minorHAnsi" w:hAnsiTheme="minorHAnsi" w:cstheme="minorHAnsi"/>
        </w:rPr>
        <w:t xml:space="preserve">Wykonawca zobowiązany jest do: </w:t>
      </w:r>
    </w:p>
    <w:p w:rsidR="002C35B3" w:rsidRPr="003C18D4" w:rsidRDefault="009523B4" w:rsidP="003C18D4">
      <w:pPr>
        <w:numPr>
          <w:ilvl w:val="2"/>
          <w:numId w:val="15"/>
        </w:numPr>
        <w:spacing w:after="0" w:line="276" w:lineRule="auto"/>
        <w:ind w:right="76" w:hanging="291"/>
        <w:rPr>
          <w:rFonts w:asciiTheme="minorHAnsi" w:hAnsiTheme="minorHAnsi" w:cstheme="minorHAnsi"/>
        </w:rPr>
      </w:pPr>
      <w:r w:rsidRPr="003C18D4">
        <w:rPr>
          <w:rFonts w:asciiTheme="minorHAnsi" w:hAnsiTheme="minorHAnsi" w:cstheme="minorHAnsi"/>
        </w:rPr>
        <w:t xml:space="preserve">dostarczenia Zamawiającemu, najpóźniej w dniu podpisania umowy, oświadczenia Wykonawcy lub Podwykonawcy o zatrudnieniu na podstawie umowy o pracę osób o których mowa w ust. 1 powyżej.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 </w:t>
      </w:r>
    </w:p>
    <w:p w:rsidR="002C35B3" w:rsidRPr="003C18D4" w:rsidRDefault="009523B4" w:rsidP="003C18D4">
      <w:pPr>
        <w:numPr>
          <w:ilvl w:val="2"/>
          <w:numId w:val="15"/>
        </w:numPr>
        <w:spacing w:after="0" w:line="276" w:lineRule="auto"/>
        <w:ind w:right="76" w:hanging="291"/>
        <w:rPr>
          <w:rFonts w:asciiTheme="minorHAnsi" w:hAnsiTheme="minorHAnsi" w:cstheme="minorHAnsi"/>
        </w:rPr>
      </w:pPr>
      <w:r w:rsidRPr="003C18D4">
        <w:rPr>
          <w:rFonts w:asciiTheme="minorHAnsi" w:hAnsiTheme="minorHAnsi" w:cstheme="minorHAnsi"/>
        </w:rPr>
        <w:t xml:space="preserve">aktualizacji tego oświadczenia na bieżąco, </w:t>
      </w:r>
    </w:p>
    <w:p w:rsidR="002C35B3" w:rsidRPr="003C18D4" w:rsidRDefault="009523B4" w:rsidP="003C18D4">
      <w:pPr>
        <w:numPr>
          <w:ilvl w:val="2"/>
          <w:numId w:val="15"/>
        </w:numPr>
        <w:spacing w:after="0" w:line="276" w:lineRule="auto"/>
        <w:ind w:right="76" w:hanging="291"/>
        <w:rPr>
          <w:rFonts w:asciiTheme="minorHAnsi" w:hAnsiTheme="minorHAnsi" w:cstheme="minorHAnsi"/>
        </w:rPr>
      </w:pPr>
      <w:r w:rsidRPr="003C18D4">
        <w:rPr>
          <w:rFonts w:asciiTheme="minorHAnsi" w:hAnsiTheme="minorHAnsi" w:cstheme="minorHAnsi"/>
        </w:rPr>
        <w:t xml:space="preserve">przedkładania każdorazowo na żądanie Zamawiającego, w terminie wskazanym przez Zamawiającego nie krótszym niż 3 dni robocze, kopii umów o pracę. Kopie umów powinny zostać </w:t>
      </w:r>
      <w:proofErr w:type="spellStart"/>
      <w:r w:rsidRPr="003C18D4">
        <w:rPr>
          <w:rFonts w:asciiTheme="minorHAnsi" w:hAnsiTheme="minorHAnsi" w:cstheme="minorHAnsi"/>
        </w:rPr>
        <w:t>zanonimizowane</w:t>
      </w:r>
      <w:proofErr w:type="spellEnd"/>
      <w:r w:rsidRPr="003C18D4">
        <w:rPr>
          <w:rFonts w:asciiTheme="minorHAnsi" w:hAnsiTheme="minorHAnsi" w:cstheme="minorHAnsi"/>
        </w:rPr>
        <w:t xml:space="preserve"> w sposób zapewniający ochronę danych osobowych pracownika, zgodnie z obowiązującymi przepisami w szczególności bez adresów, nr PESEL pracownika. Informacje takie jak: imię nazwisko data zawarcia umowy, rodzaj umowy o pracę, zakres obowiązków pracownika powinny być możliwe do zidentyfikowania. </w:t>
      </w:r>
    </w:p>
    <w:p w:rsidR="002C35B3" w:rsidRPr="003C18D4" w:rsidRDefault="009523B4" w:rsidP="003C18D4">
      <w:pPr>
        <w:numPr>
          <w:ilvl w:val="1"/>
          <w:numId w:val="15"/>
        </w:numPr>
        <w:spacing w:after="0" w:line="276" w:lineRule="auto"/>
        <w:ind w:right="76" w:hanging="361"/>
        <w:rPr>
          <w:rFonts w:asciiTheme="minorHAnsi" w:hAnsiTheme="minorHAnsi" w:cstheme="minorHAnsi"/>
        </w:rPr>
      </w:pPr>
      <w:r w:rsidRPr="003C18D4">
        <w:rPr>
          <w:rFonts w:asciiTheme="minorHAnsi" w:hAnsiTheme="minorHAnsi" w:cstheme="minorHAnsi"/>
        </w:rPr>
        <w:lastRenderedPageBreak/>
        <w:t xml:space="preserve">Zamawiający uprawniony jest do przeprowadzania kontroli w zakresie wywiązywania się przez Wykonawcę lub Podwykonawcę z obowiązku określonego w ust. 1 powyżej i żądania przedłożenia przez Wykonawcę lub Podwykonawcę umów, o których mowa w </w:t>
      </w:r>
      <w:proofErr w:type="spellStart"/>
      <w:r w:rsidRPr="003C18D4">
        <w:rPr>
          <w:rFonts w:asciiTheme="minorHAnsi" w:hAnsiTheme="minorHAnsi" w:cstheme="minorHAnsi"/>
        </w:rPr>
        <w:t>pkt</w:t>
      </w:r>
      <w:proofErr w:type="spellEnd"/>
      <w:r w:rsidRPr="003C18D4">
        <w:rPr>
          <w:rFonts w:asciiTheme="minorHAnsi" w:hAnsiTheme="minorHAnsi" w:cstheme="minorHAnsi"/>
        </w:rPr>
        <w:t xml:space="preserve"> c) powyżej. Czynności kontrolne mogą być przeprowadzone również w siedzibie Wykonawcy. </w:t>
      </w:r>
    </w:p>
    <w:p w:rsidR="002C35B3" w:rsidRPr="003C18D4" w:rsidRDefault="009523B4" w:rsidP="003C18D4">
      <w:pPr>
        <w:numPr>
          <w:ilvl w:val="0"/>
          <w:numId w:val="15"/>
        </w:numPr>
        <w:spacing w:after="0" w:line="276" w:lineRule="auto"/>
        <w:ind w:right="76" w:hanging="380"/>
        <w:rPr>
          <w:rFonts w:asciiTheme="minorHAnsi" w:hAnsiTheme="minorHAnsi" w:cstheme="minorHAnsi"/>
        </w:rPr>
      </w:pPr>
      <w:r w:rsidRPr="003C18D4">
        <w:rPr>
          <w:rFonts w:asciiTheme="minorHAnsi" w:hAnsiTheme="minorHAnsi" w:cstheme="minorHAnsi"/>
        </w:rPr>
        <w:t>Wykonawca zobowiązany jest wprowadzić do umów zawartych z Podwykonawcami zapisy</w:t>
      </w:r>
      <w:r w:rsidR="00C349B4" w:rsidRPr="003C18D4">
        <w:rPr>
          <w:rFonts w:asciiTheme="minorHAnsi" w:hAnsiTheme="minorHAnsi" w:cstheme="minorHAnsi"/>
        </w:rPr>
        <w:t xml:space="preserve"> </w:t>
      </w:r>
      <w:r w:rsidRPr="003C18D4">
        <w:rPr>
          <w:rFonts w:asciiTheme="minorHAnsi" w:hAnsiTheme="minorHAnsi" w:cstheme="minorHAnsi"/>
        </w:rPr>
        <w:t>umożliwiające</w:t>
      </w:r>
      <w:r w:rsidR="00C349B4" w:rsidRPr="003C18D4">
        <w:rPr>
          <w:rFonts w:asciiTheme="minorHAnsi" w:hAnsiTheme="minorHAnsi" w:cstheme="minorHAnsi"/>
        </w:rPr>
        <w:t xml:space="preserve"> </w:t>
      </w:r>
      <w:r w:rsidRPr="003C18D4">
        <w:rPr>
          <w:rFonts w:asciiTheme="minorHAnsi" w:hAnsiTheme="minorHAnsi" w:cstheme="minorHAnsi"/>
        </w:rPr>
        <w:t xml:space="preserve">realizację </w:t>
      </w:r>
      <w:r w:rsidRPr="003C18D4">
        <w:rPr>
          <w:rFonts w:asciiTheme="minorHAnsi" w:hAnsiTheme="minorHAnsi" w:cstheme="minorHAnsi"/>
        </w:rPr>
        <w:tab/>
        <w:t xml:space="preserve">uprawnień Zamawiającego wynikających z niniejszego paragrafu.  </w:t>
      </w:r>
    </w:p>
    <w:p w:rsidR="002C35B3" w:rsidRPr="003C18D4" w:rsidRDefault="009523B4" w:rsidP="003C18D4">
      <w:pPr>
        <w:numPr>
          <w:ilvl w:val="0"/>
          <w:numId w:val="15"/>
        </w:numPr>
        <w:spacing w:after="0" w:line="276" w:lineRule="auto"/>
        <w:ind w:right="76" w:hanging="380"/>
        <w:rPr>
          <w:rFonts w:asciiTheme="minorHAnsi" w:hAnsiTheme="minorHAnsi" w:cstheme="minorHAnsi"/>
        </w:rPr>
      </w:pPr>
      <w:r w:rsidRPr="003C18D4">
        <w:rPr>
          <w:rFonts w:asciiTheme="minorHAnsi" w:hAnsiTheme="minorHAnsi" w:cstheme="minorHAnsi"/>
        </w:rPr>
        <w:t xml:space="preserve">Z tytułu niespełnienia przez Wykonawcę lub Podwykonawcę wymogu zatrudnienia na podstawie umowy o pracę osób wykonujących wskazane w ust. 1 czynności Zamawiający ma prawo żądać zapłaty przez Wykonawcę kary umownej w wysokości 1.000,00 zł. za każdy przypadek. Niezłożenie przez Wykonawcę w wyznaczonym przez Zamawiającego terminie żądanych przez Zamawiającego oświadczeń lub dowodów potwierdzających spełnienie przez Wykonawcę lub Podwykonawcę wymogu zatrudnienia osób skierowanych do realizacji przedmiotu umowy wskazanych w ust. 1 na podstawie umowy o pracę traktowane będzie jako niespełnienie przez Wykonawcę lub Podwykonawcę tego wymogu.  </w:t>
      </w:r>
    </w:p>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372" w:right="361" w:hanging="10"/>
        <w:jc w:val="center"/>
        <w:rPr>
          <w:rFonts w:asciiTheme="minorHAnsi" w:hAnsiTheme="minorHAnsi" w:cstheme="minorHAnsi"/>
        </w:rPr>
      </w:pPr>
      <w:r w:rsidRPr="003C18D4">
        <w:rPr>
          <w:rFonts w:asciiTheme="minorHAnsi" w:hAnsiTheme="minorHAnsi" w:cstheme="minorHAnsi"/>
          <w:b/>
        </w:rPr>
        <w:t>§12</w:t>
      </w:r>
      <w:r w:rsidRPr="003C18D4">
        <w:rPr>
          <w:rFonts w:asciiTheme="minorHAnsi" w:hAnsiTheme="minorHAnsi" w:cstheme="minorHAnsi"/>
        </w:rPr>
        <w:t xml:space="preserve"> </w:t>
      </w:r>
    </w:p>
    <w:p w:rsidR="002C35B3" w:rsidRPr="003C18D4" w:rsidRDefault="009523B4" w:rsidP="003C18D4">
      <w:pPr>
        <w:pStyle w:val="Nagwek1"/>
        <w:spacing w:after="0" w:line="276" w:lineRule="auto"/>
        <w:ind w:left="372" w:right="382"/>
        <w:rPr>
          <w:rFonts w:asciiTheme="minorHAnsi" w:hAnsiTheme="minorHAnsi" w:cstheme="minorHAnsi"/>
        </w:rPr>
      </w:pPr>
      <w:r w:rsidRPr="003C18D4">
        <w:rPr>
          <w:rFonts w:asciiTheme="minorHAnsi" w:hAnsiTheme="minorHAnsi" w:cstheme="minorHAnsi"/>
        </w:rPr>
        <w:t xml:space="preserve">WALORYZACJA WYNAGRODZENIA </w:t>
      </w:r>
    </w:p>
    <w:p w:rsidR="00E418D9" w:rsidRPr="003C18D4" w:rsidRDefault="00E418D9" w:rsidP="003C18D4"/>
    <w:p w:rsidR="002C35B3" w:rsidRPr="003C18D4" w:rsidRDefault="009523B4" w:rsidP="003C18D4">
      <w:pPr>
        <w:spacing w:after="0" w:line="276" w:lineRule="auto"/>
        <w:ind w:left="70" w:right="0" w:firstLine="0"/>
        <w:jc w:val="left"/>
        <w:rPr>
          <w:rFonts w:asciiTheme="minorHAnsi" w:hAnsiTheme="minorHAnsi" w:cstheme="minorHAnsi"/>
        </w:rPr>
      </w:pPr>
      <w:r w:rsidRPr="003C18D4">
        <w:rPr>
          <w:rFonts w:asciiTheme="minorHAnsi" w:hAnsiTheme="minorHAnsi" w:cstheme="minorHAnsi"/>
        </w:rPr>
        <w:t xml:space="preserve"> Stosownie do treści art. 439 ust. 1 i 2 ustawy Prawo zamówień publicznych, Zamawiający przewiduje możliwość zmiany miesięcznej wysokości wynagrodzenia należnego Wykonawcy z tytułu wykonania umowy odpowiednio do wzrostu ceny materiałów lub kosztów związanych z realizacją zamówienia.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Waloryzacja będzie się odbywać w oparciu o wskaźnik cen producentów usług związanych z obsługą działalności gospodarczej publikowany przez Prezesa Głównego Urzędu Statystycznego w Biuletynie Statystycznym GUS przewidziany dla rodzaju działalności objętego zakresem przedmiotu niniejszej umowy, na stronie internetowej Urzędu („Wskaźnik”). W przypadku likwidacji Wskaźnika, zastosowanie znajdą inne, najbardziej zbliżone, wskaźniki publikowane przez Prezesa GUS.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Pierwsza waloryzacja może zostać dokonana nie wcześniej niż po 6 miesiącach od zawarcia umowy i będzie obliczona w oparciu o średnią arytmetyczną ze Wskaźnika za okres (uwzględniający pełne miesiące kalendarzowe, za które opublikowany został Wskaźnik), który upłynął od dnia zawarcia Umowy. Kolejne waloryzacje dokonywane mogą być dokonywane nie częściej niż co kwartał, w oparciu o średnią arytmetyczną ze Wskaźnika za okres, który upłynął od poprzedniej waloryzacji. Zmiana Wskaźnika w stosunku do jego wartości z ostatniej waloryzacji nie więcej niż o 2% nie będzie stanowiła podstawy do zmiany wartości wynagrodzenia umownego.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Przez zmianę ceny materiałów lub kosztów rozumie się wzrost odpowiednio cen lub kosztów, jak i ich obniżenie, względem ceny lub kosztu przyjętych w celu ustalenia wynagrodzenia wykonawcy zawartego w ofercie.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Łączna wartość korekt (wartość wzrostu lub spadku wynagrodzenia umownego) wynikająca z waloryzacji nie przekroczy +/- 5 % całkowitego wynagrodzenia brutto ( § 6 ust.1 umowy ).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W przypadku wzrostu lub obniżenia Wskaźnika waloryzacji waloryzacja będzie polegała odpowiednio na wzroście lub obniżeniu wynagrodzenia za usługi realizowane po dniu złożenia wniosku. Waloryzacja nie dotyczy usług zrealizowanych przed datą złożenia wniosku przez którąkolwiek ze Stron.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lastRenderedPageBreak/>
        <w:t xml:space="preserve">Inicjatorem zmian może być Zamawiający lub Wykonawca. Do wniosku o zmianę wynagrodzenia mają zastosowanie przepisy ust. 4-7 niniejszego paragrafu.  </w:t>
      </w:r>
    </w:p>
    <w:p w:rsidR="002C35B3" w:rsidRPr="003C18D4" w:rsidRDefault="009523B4" w:rsidP="003C18D4">
      <w:pPr>
        <w:numPr>
          <w:ilvl w:val="0"/>
          <w:numId w:val="16"/>
        </w:numPr>
        <w:spacing w:after="0" w:line="276" w:lineRule="auto"/>
        <w:ind w:right="76" w:hanging="360"/>
        <w:rPr>
          <w:rFonts w:asciiTheme="minorHAnsi" w:hAnsiTheme="minorHAnsi" w:cstheme="minorHAnsi"/>
        </w:rPr>
      </w:pPr>
      <w:r w:rsidRPr="003C18D4">
        <w:rPr>
          <w:rFonts w:asciiTheme="minorHAnsi" w:hAnsiTheme="minorHAnsi" w:cstheme="minorHAnsi"/>
        </w:rPr>
        <w:t xml:space="preserve">Wykonawca, którego wynagrodzenie zostało zmienione zgodnie postanowieniami niniejszego paragrafu zobowiązany jest do zmiany wynagrodzenia przysługującego podwykonawcy, z którym zawarł umowę, w zakresie odpowiadającym zmianom cen materiałów lub kosztów dotyczących zobowiązania podwykonawcy, pod rygorem zapłaty na rzecz Zamawiającego kary umownej wskazanej w § 9 ust.1 </w:t>
      </w:r>
    </w:p>
    <w:p w:rsidR="002C35B3" w:rsidRPr="003C18D4" w:rsidRDefault="002C35B3" w:rsidP="003C18D4">
      <w:pPr>
        <w:spacing w:after="0" w:line="276" w:lineRule="auto"/>
        <w:ind w:left="430" w:right="0" w:firstLine="0"/>
        <w:jc w:val="left"/>
        <w:rPr>
          <w:rFonts w:asciiTheme="minorHAnsi" w:hAnsiTheme="minorHAnsi" w:cstheme="minorHAnsi"/>
        </w:rPr>
      </w:pPr>
    </w:p>
    <w:p w:rsidR="002C35B3"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§1</w:t>
      </w:r>
      <w:r w:rsidR="00733F13">
        <w:rPr>
          <w:rFonts w:asciiTheme="minorHAnsi" w:hAnsiTheme="minorHAnsi" w:cstheme="minorHAnsi"/>
        </w:rPr>
        <w:t>3</w:t>
      </w:r>
      <w:r w:rsidRPr="003C18D4">
        <w:rPr>
          <w:rFonts w:asciiTheme="minorHAnsi" w:hAnsiTheme="minorHAnsi" w:cstheme="minorHAnsi"/>
        </w:rPr>
        <w:t xml:space="preserve"> INNE ZMIANY UMOWY </w:t>
      </w:r>
    </w:p>
    <w:p w:rsidR="002C35B3" w:rsidRPr="003C18D4" w:rsidRDefault="009523B4" w:rsidP="003C18D4">
      <w:pPr>
        <w:spacing w:after="0" w:line="276" w:lineRule="auto"/>
        <w:ind w:left="430" w:right="0" w:firstLine="0"/>
        <w:jc w:val="left"/>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18"/>
        </w:numPr>
        <w:spacing w:after="0" w:line="276" w:lineRule="auto"/>
        <w:ind w:left="426" w:right="76" w:hanging="284"/>
        <w:rPr>
          <w:rFonts w:asciiTheme="minorHAnsi" w:hAnsiTheme="minorHAnsi" w:cstheme="minorHAnsi"/>
        </w:rPr>
      </w:pPr>
      <w:r w:rsidRPr="003C18D4">
        <w:rPr>
          <w:rFonts w:asciiTheme="minorHAnsi" w:hAnsiTheme="minorHAnsi" w:cstheme="minorHAnsi"/>
        </w:rPr>
        <w:t xml:space="preserve">Zamawiający przewiduje możliwość zmiany postanowień niniejszej umowy w stosunku do treści oferty, na podstawie której dokonano wyboru Wykonawcy, w przypadku wystąpienia jednej z następujących okoliczności:  </w:t>
      </w:r>
    </w:p>
    <w:p w:rsidR="002C35B3" w:rsidRPr="003C18D4" w:rsidRDefault="009523B4" w:rsidP="003C18D4">
      <w:pPr>
        <w:numPr>
          <w:ilvl w:val="1"/>
          <w:numId w:val="18"/>
        </w:numPr>
        <w:spacing w:after="0" w:line="276" w:lineRule="auto"/>
        <w:ind w:left="851" w:right="76" w:hanging="425"/>
        <w:rPr>
          <w:rFonts w:asciiTheme="minorHAnsi" w:hAnsiTheme="minorHAnsi" w:cstheme="minorHAnsi"/>
        </w:rPr>
      </w:pPr>
      <w:r w:rsidRPr="003C18D4">
        <w:rPr>
          <w:rFonts w:asciiTheme="minorHAnsi" w:hAnsiTheme="minorHAnsi" w:cstheme="minorHAnsi"/>
        </w:rPr>
        <w:t xml:space="preserve">w zakresie sposobu realizacji umowy w przypadkach uzasadnionych zmianami przepisów prawa lub wystąpieniem okoliczności niezależnych od wykonawcy, przy zachowaniu przez niego należytej staranności, skutkujących niemożnością dotrzymania warunków sposobu realizacji przedmiotu umowy, </w:t>
      </w:r>
    </w:p>
    <w:p w:rsidR="002C35B3" w:rsidRPr="003C18D4" w:rsidRDefault="009523B4" w:rsidP="003C18D4">
      <w:pPr>
        <w:numPr>
          <w:ilvl w:val="1"/>
          <w:numId w:val="18"/>
        </w:numPr>
        <w:spacing w:after="0" w:line="276" w:lineRule="auto"/>
        <w:ind w:left="851" w:right="76" w:hanging="425"/>
        <w:rPr>
          <w:rFonts w:asciiTheme="minorHAnsi" w:hAnsiTheme="minorHAnsi" w:cstheme="minorHAnsi"/>
        </w:rPr>
      </w:pPr>
      <w:r w:rsidRPr="003C18D4">
        <w:rPr>
          <w:rFonts w:asciiTheme="minorHAnsi" w:hAnsiTheme="minorHAnsi" w:cstheme="minorHAnsi"/>
        </w:rPr>
        <w:t xml:space="preserve">w zakresie terminu realizacji umowy w przypadkach:  </w:t>
      </w:r>
    </w:p>
    <w:p w:rsidR="002C35B3" w:rsidRPr="003C18D4" w:rsidRDefault="009523B4" w:rsidP="003C18D4">
      <w:pPr>
        <w:numPr>
          <w:ilvl w:val="2"/>
          <w:numId w:val="18"/>
        </w:numPr>
        <w:spacing w:after="0" w:line="276" w:lineRule="auto"/>
        <w:ind w:left="1134" w:right="76" w:hanging="283"/>
        <w:rPr>
          <w:rFonts w:asciiTheme="minorHAnsi" w:hAnsiTheme="minorHAnsi" w:cstheme="minorHAnsi"/>
        </w:rPr>
      </w:pPr>
      <w:r w:rsidRPr="003C18D4">
        <w:rPr>
          <w:rFonts w:asciiTheme="minorHAnsi" w:hAnsiTheme="minorHAnsi" w:cstheme="minorHAnsi"/>
        </w:rPr>
        <w:t xml:space="preserve">uzasadnionych zmianami przepisów prawa lub wystąpieniem okoliczności niezależnych od wykonawcy, przy zachowaniu przez niego należytej staranności, skutkujących niemożnością dotrzymania terminu realizacji przedmiotu umowy,  </w:t>
      </w:r>
    </w:p>
    <w:p w:rsidR="002C35B3" w:rsidRPr="003C18D4" w:rsidRDefault="009523B4" w:rsidP="003C18D4">
      <w:pPr>
        <w:numPr>
          <w:ilvl w:val="2"/>
          <w:numId w:val="18"/>
        </w:numPr>
        <w:spacing w:after="0" w:line="276" w:lineRule="auto"/>
        <w:ind w:left="1134" w:right="76" w:hanging="283"/>
        <w:rPr>
          <w:rFonts w:asciiTheme="minorHAnsi" w:hAnsiTheme="minorHAnsi" w:cstheme="minorHAnsi"/>
        </w:rPr>
      </w:pPr>
      <w:r w:rsidRPr="003C18D4">
        <w:rPr>
          <w:rFonts w:asciiTheme="minorHAnsi" w:hAnsiTheme="minorHAnsi" w:cstheme="minorHAnsi"/>
        </w:rPr>
        <w:t xml:space="preserve">wystąpienia siły wyższej, czyli zdarzenia zewnętrznego, którego skutków nie da się przewidzieć. </w:t>
      </w:r>
    </w:p>
    <w:p w:rsidR="002C35B3" w:rsidRPr="003C18D4" w:rsidRDefault="009523B4" w:rsidP="003C18D4">
      <w:pPr>
        <w:numPr>
          <w:ilvl w:val="0"/>
          <w:numId w:val="18"/>
        </w:numPr>
        <w:spacing w:after="0" w:line="276" w:lineRule="auto"/>
        <w:ind w:left="567" w:right="76" w:hanging="425"/>
        <w:rPr>
          <w:rFonts w:asciiTheme="minorHAnsi" w:hAnsiTheme="minorHAnsi" w:cstheme="minorHAnsi"/>
        </w:rPr>
      </w:pPr>
      <w:r w:rsidRPr="003C18D4">
        <w:rPr>
          <w:rFonts w:asciiTheme="minorHAnsi" w:hAnsiTheme="minorHAnsi" w:cstheme="minorHAnsi"/>
        </w:rPr>
        <w:t xml:space="preserve">W przypadku zmian terminu realizacji przedmiotu umowy, wymienionych w ust. 1 </w:t>
      </w:r>
      <w:proofErr w:type="spellStart"/>
      <w:r w:rsidRPr="003C18D4">
        <w:rPr>
          <w:rFonts w:asciiTheme="minorHAnsi" w:hAnsiTheme="minorHAnsi" w:cstheme="minorHAnsi"/>
        </w:rPr>
        <w:t>pkt</w:t>
      </w:r>
      <w:proofErr w:type="spellEnd"/>
      <w:r w:rsidRPr="003C18D4">
        <w:rPr>
          <w:rFonts w:asciiTheme="minorHAnsi" w:hAnsiTheme="minorHAnsi" w:cstheme="minorHAnsi"/>
        </w:rPr>
        <w:t xml:space="preserve"> 2, termin ten może ulec przedłużeniu, jednak nie dłużej, niż o czas trwania tych okoliczności. </w:t>
      </w:r>
    </w:p>
    <w:p w:rsidR="002C35B3" w:rsidRPr="003C18D4" w:rsidRDefault="009523B4" w:rsidP="003C18D4">
      <w:pPr>
        <w:numPr>
          <w:ilvl w:val="0"/>
          <w:numId w:val="18"/>
        </w:numPr>
        <w:spacing w:after="0" w:line="276" w:lineRule="auto"/>
        <w:ind w:left="567" w:right="76" w:hanging="425"/>
        <w:rPr>
          <w:rFonts w:asciiTheme="minorHAnsi" w:hAnsiTheme="minorHAnsi" w:cstheme="minorHAnsi"/>
        </w:rPr>
      </w:pPr>
      <w:r w:rsidRPr="003C18D4">
        <w:rPr>
          <w:rFonts w:asciiTheme="minorHAnsi" w:hAnsiTheme="minorHAnsi" w:cstheme="minorHAnsi"/>
        </w:rPr>
        <w:t xml:space="preserve">Postanowienia wymienione w ust. 1 stanowią katalog zmian, na które zamawiający może wyrazić zgodę, lecz nie stanowią one zobowiązania zamawiającego na ich wprowadzenie. </w:t>
      </w:r>
    </w:p>
    <w:p w:rsidR="002C35B3" w:rsidRPr="003C18D4" w:rsidRDefault="002C35B3" w:rsidP="003C18D4">
      <w:pPr>
        <w:spacing w:after="0" w:line="276" w:lineRule="auto"/>
        <w:ind w:left="567" w:right="0" w:firstLine="0"/>
        <w:jc w:val="left"/>
        <w:rPr>
          <w:rFonts w:asciiTheme="minorHAnsi" w:hAnsiTheme="minorHAnsi" w:cstheme="minorHAnsi"/>
          <w:b/>
        </w:rPr>
      </w:pPr>
    </w:p>
    <w:p w:rsidR="009F13C1" w:rsidRPr="003C18D4" w:rsidRDefault="009F13C1" w:rsidP="003C18D4">
      <w:pPr>
        <w:spacing w:after="0" w:line="276" w:lineRule="auto"/>
        <w:ind w:left="430" w:right="0" w:firstLine="0"/>
        <w:jc w:val="left"/>
        <w:rPr>
          <w:rFonts w:asciiTheme="minorHAnsi" w:hAnsiTheme="minorHAnsi" w:cstheme="minorHAnsi"/>
          <w:b/>
        </w:rPr>
      </w:pPr>
    </w:p>
    <w:p w:rsidR="006651A5"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§1</w:t>
      </w:r>
      <w:r w:rsidR="00733F13">
        <w:rPr>
          <w:rFonts w:asciiTheme="minorHAnsi" w:hAnsiTheme="minorHAnsi" w:cstheme="minorHAnsi"/>
        </w:rPr>
        <w:t>4</w:t>
      </w:r>
      <w:r w:rsidRPr="003C18D4">
        <w:rPr>
          <w:rFonts w:asciiTheme="minorHAnsi" w:hAnsiTheme="minorHAnsi" w:cstheme="minorHAnsi"/>
        </w:rPr>
        <w:t xml:space="preserve"> </w:t>
      </w:r>
    </w:p>
    <w:p w:rsidR="002C35B3" w:rsidRPr="003C18D4" w:rsidRDefault="009523B4" w:rsidP="003C18D4">
      <w:pPr>
        <w:pStyle w:val="Nagwek1"/>
        <w:spacing w:after="0" w:line="276" w:lineRule="auto"/>
        <w:ind w:left="372" w:right="1"/>
        <w:rPr>
          <w:rFonts w:asciiTheme="minorHAnsi" w:hAnsiTheme="minorHAnsi" w:cstheme="minorHAnsi"/>
        </w:rPr>
      </w:pPr>
      <w:r w:rsidRPr="003C18D4">
        <w:rPr>
          <w:rFonts w:asciiTheme="minorHAnsi" w:hAnsiTheme="minorHAnsi" w:cstheme="minorHAnsi"/>
        </w:rPr>
        <w:t xml:space="preserve">POSTANOWIENIA KOŃCOWE </w:t>
      </w:r>
    </w:p>
    <w:p w:rsidR="002C35B3" w:rsidRPr="003C18D4" w:rsidRDefault="009523B4" w:rsidP="003C18D4">
      <w:pPr>
        <w:spacing w:after="0" w:line="276" w:lineRule="auto"/>
        <w:ind w:left="61" w:right="0" w:firstLine="0"/>
        <w:jc w:val="center"/>
        <w:rPr>
          <w:rFonts w:asciiTheme="minorHAnsi" w:hAnsiTheme="minorHAnsi" w:cstheme="minorHAnsi"/>
        </w:rPr>
      </w:pPr>
      <w:r w:rsidRPr="003C18D4">
        <w:rPr>
          <w:rFonts w:asciiTheme="minorHAnsi" w:hAnsiTheme="minorHAnsi" w:cstheme="minorHAnsi"/>
          <w:b/>
        </w:rPr>
        <w:t xml:space="preserve">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Strony niniejszej umowy celem ochrony danych osobowych zawierają odrębną umowę powierzenia przetwarzania danych osobowych, która w całości wyczerpuje kwestie dotyczące ochrony danych osobowych w związku z realizacją  niniejszej umowy .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Wszystkie ewentualne kwestie sporne powstałe na tle wykonania niniejszej umowy Strony rozstrzygać będą polubownie. W przypadku niedojścia do porozumienia spory podlegają rozstrzyganiu przez Sąd właściwy dla siedziby Zamawiającego.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Wszelkie zmiany Umowy wymagają formy pisemnej pod rygorem nieważności.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Wszelkie załączniki do niniejszej umowy stanowią jej integralną część. Zmiana treści załącznika wymaga zmiany Umowy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W sprawach nieuregulowanych niniejszą umową stosuje się odpowiednie przepisy Kodeksu Cywilnego oraz ustawy– Prawo zamówień publicznych, a także inne właściwe przepisy prawa.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t xml:space="preserve">Zamawiający nie dopuszcza dokonywania przez Wykonawcę cesji swej wierzytelności wynikającej z niniejszej umowy na rzecz innego podmiotu. </w:t>
      </w:r>
    </w:p>
    <w:p w:rsidR="002C35B3" w:rsidRPr="003C18D4" w:rsidRDefault="009523B4" w:rsidP="003C18D4">
      <w:pPr>
        <w:numPr>
          <w:ilvl w:val="0"/>
          <w:numId w:val="19"/>
        </w:numPr>
        <w:spacing w:after="0" w:line="276" w:lineRule="auto"/>
        <w:ind w:right="76" w:hanging="430"/>
        <w:rPr>
          <w:rFonts w:asciiTheme="minorHAnsi" w:hAnsiTheme="minorHAnsi" w:cstheme="minorHAnsi"/>
        </w:rPr>
      </w:pPr>
      <w:r w:rsidRPr="003C18D4">
        <w:rPr>
          <w:rFonts w:asciiTheme="minorHAnsi" w:hAnsiTheme="minorHAnsi" w:cstheme="minorHAnsi"/>
        </w:rPr>
        <w:lastRenderedPageBreak/>
        <w:t xml:space="preserve">Umowę sporządzono w języku polskim, w trzech egzemplarzach w tym jeden dla Wykonawcy i dwa dla Zamawiającego. </w:t>
      </w:r>
    </w:p>
    <w:p w:rsidR="002C35B3" w:rsidRPr="003C18D4" w:rsidRDefault="009523B4" w:rsidP="003C18D4">
      <w:pPr>
        <w:spacing w:after="0" w:line="276" w:lineRule="auto"/>
        <w:ind w:left="921"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921"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spacing w:after="0" w:line="276" w:lineRule="auto"/>
        <w:ind w:left="921" w:right="0" w:firstLine="0"/>
        <w:jc w:val="left"/>
        <w:rPr>
          <w:rFonts w:asciiTheme="minorHAnsi" w:hAnsiTheme="minorHAnsi" w:cstheme="minorHAnsi"/>
        </w:rPr>
      </w:pPr>
      <w:r w:rsidRPr="003C18D4">
        <w:rPr>
          <w:rFonts w:asciiTheme="minorHAnsi" w:hAnsiTheme="minorHAnsi" w:cstheme="minorHAnsi"/>
        </w:rPr>
        <w:t xml:space="preserve"> </w:t>
      </w:r>
    </w:p>
    <w:p w:rsidR="002C35B3" w:rsidRPr="003C18D4" w:rsidRDefault="009523B4" w:rsidP="003C18D4">
      <w:pPr>
        <w:tabs>
          <w:tab w:val="center" w:pos="1661"/>
          <w:tab w:val="center" w:pos="6456"/>
          <w:tab w:val="center" w:pos="7966"/>
        </w:tabs>
        <w:spacing w:after="0" w:line="276" w:lineRule="auto"/>
        <w:ind w:left="0" w:right="0" w:firstLine="0"/>
        <w:jc w:val="left"/>
        <w:rPr>
          <w:rFonts w:asciiTheme="minorHAnsi" w:hAnsiTheme="minorHAnsi" w:cstheme="minorHAnsi"/>
        </w:rPr>
      </w:pPr>
      <w:r w:rsidRPr="003C18D4">
        <w:rPr>
          <w:rFonts w:asciiTheme="minorHAnsi" w:eastAsia="Calibri" w:hAnsiTheme="minorHAnsi" w:cstheme="minorHAnsi"/>
        </w:rPr>
        <w:tab/>
      </w:r>
      <w:r w:rsidRPr="003C18D4">
        <w:rPr>
          <w:rFonts w:asciiTheme="minorHAnsi" w:hAnsiTheme="minorHAnsi" w:cstheme="minorHAnsi"/>
        </w:rPr>
        <w:t xml:space="preserve"> Wykonawca:      </w:t>
      </w:r>
      <w:r w:rsidRPr="003C18D4">
        <w:rPr>
          <w:rFonts w:asciiTheme="minorHAnsi" w:hAnsiTheme="minorHAnsi" w:cstheme="minorHAnsi"/>
        </w:rPr>
        <w:tab/>
        <w:t xml:space="preserve"> </w:t>
      </w:r>
      <w:r w:rsidRPr="003C18D4">
        <w:rPr>
          <w:rFonts w:asciiTheme="minorHAnsi" w:hAnsiTheme="minorHAnsi" w:cstheme="minorHAnsi"/>
        </w:rPr>
        <w:tab/>
        <w:t xml:space="preserve"> Zamawiający: </w:t>
      </w:r>
    </w:p>
    <w:p w:rsidR="002C35B3" w:rsidRPr="003C18D4" w:rsidRDefault="009523B4" w:rsidP="003C18D4">
      <w:pPr>
        <w:spacing w:after="0" w:line="276" w:lineRule="auto"/>
        <w:ind w:left="70" w:right="0" w:firstLine="0"/>
        <w:jc w:val="left"/>
        <w:rPr>
          <w:rFonts w:asciiTheme="minorHAnsi" w:hAnsiTheme="minorHAnsi" w:cstheme="minorHAnsi"/>
          <w:i/>
        </w:rPr>
      </w:pPr>
      <w:r w:rsidRPr="003C18D4">
        <w:rPr>
          <w:rFonts w:asciiTheme="minorHAnsi" w:hAnsiTheme="minorHAnsi" w:cstheme="minorHAnsi"/>
          <w:i/>
        </w:rPr>
        <w:t xml:space="preserve"> </w:t>
      </w:r>
    </w:p>
    <w:p w:rsidR="006651A5" w:rsidRPr="003C18D4" w:rsidRDefault="006651A5" w:rsidP="003C18D4">
      <w:pPr>
        <w:spacing w:after="0" w:line="276" w:lineRule="auto"/>
        <w:ind w:left="70" w:right="0" w:firstLine="0"/>
        <w:jc w:val="left"/>
        <w:rPr>
          <w:rFonts w:asciiTheme="minorHAnsi" w:hAnsiTheme="minorHAnsi" w:cstheme="minorHAnsi"/>
          <w:i/>
        </w:rPr>
      </w:pPr>
    </w:p>
    <w:p w:rsidR="006651A5" w:rsidRPr="003C18D4" w:rsidRDefault="006651A5" w:rsidP="003C18D4">
      <w:pPr>
        <w:spacing w:after="0" w:line="276" w:lineRule="auto"/>
        <w:ind w:left="70" w:right="0" w:firstLine="0"/>
        <w:jc w:val="left"/>
        <w:rPr>
          <w:rFonts w:asciiTheme="minorHAnsi" w:hAnsiTheme="minorHAnsi" w:cstheme="minorHAnsi"/>
          <w:i/>
        </w:rPr>
      </w:pPr>
    </w:p>
    <w:p w:rsidR="006651A5" w:rsidRPr="003C18D4" w:rsidRDefault="006651A5" w:rsidP="003C18D4">
      <w:pPr>
        <w:spacing w:after="0" w:line="276" w:lineRule="auto"/>
        <w:ind w:left="70" w:right="0" w:firstLine="0"/>
        <w:jc w:val="left"/>
        <w:rPr>
          <w:rFonts w:asciiTheme="minorHAnsi" w:hAnsiTheme="minorHAnsi" w:cstheme="minorHAnsi"/>
        </w:rPr>
      </w:pPr>
    </w:p>
    <w:p w:rsidR="002C35B3" w:rsidRPr="003C18D4" w:rsidRDefault="009523B4" w:rsidP="003C18D4">
      <w:pPr>
        <w:spacing w:after="0" w:line="276" w:lineRule="auto"/>
        <w:ind w:left="65" w:right="0" w:hanging="10"/>
        <w:jc w:val="left"/>
        <w:rPr>
          <w:rFonts w:asciiTheme="minorHAnsi" w:hAnsiTheme="minorHAnsi" w:cstheme="minorHAnsi"/>
        </w:rPr>
      </w:pPr>
      <w:r w:rsidRPr="003C18D4">
        <w:rPr>
          <w:rFonts w:asciiTheme="minorHAnsi" w:hAnsiTheme="minorHAnsi" w:cstheme="minorHAnsi"/>
          <w:i/>
        </w:rPr>
        <w:t>Załącznik nr 1 –</w:t>
      </w:r>
      <w:r w:rsidR="00D257ED" w:rsidRPr="003C18D4">
        <w:rPr>
          <w:rFonts w:asciiTheme="minorHAnsi" w:hAnsiTheme="minorHAnsi" w:cstheme="minorHAnsi"/>
          <w:i/>
        </w:rPr>
        <w:t xml:space="preserve"> Opis przedmiotu zamówienia, w tym w</w:t>
      </w:r>
      <w:r w:rsidRPr="003C18D4">
        <w:rPr>
          <w:rFonts w:asciiTheme="minorHAnsi" w:hAnsiTheme="minorHAnsi" w:cstheme="minorHAnsi"/>
          <w:i/>
        </w:rPr>
        <w:t xml:space="preserve">ykaz obiektów i obszarów zlecanych do ochrony </w:t>
      </w:r>
    </w:p>
    <w:p w:rsidR="002C35B3" w:rsidRPr="003C18D4" w:rsidRDefault="009523B4" w:rsidP="003C18D4">
      <w:pPr>
        <w:spacing w:after="0" w:line="276" w:lineRule="auto"/>
        <w:ind w:left="65" w:right="0" w:hanging="10"/>
        <w:jc w:val="left"/>
        <w:rPr>
          <w:rFonts w:asciiTheme="minorHAnsi" w:hAnsiTheme="minorHAnsi" w:cstheme="minorHAnsi"/>
        </w:rPr>
      </w:pPr>
      <w:r w:rsidRPr="003C18D4">
        <w:rPr>
          <w:rFonts w:asciiTheme="minorHAnsi" w:hAnsiTheme="minorHAnsi" w:cstheme="minorHAnsi"/>
          <w:i/>
        </w:rPr>
        <w:t xml:space="preserve">Załącznik nr 2 – Formularz Ofertowy </w:t>
      </w:r>
    </w:p>
    <w:p w:rsidR="002C35B3" w:rsidRPr="003C18D4" w:rsidRDefault="009523B4" w:rsidP="003C18D4">
      <w:pPr>
        <w:spacing w:after="0" w:line="276" w:lineRule="auto"/>
        <w:ind w:left="65" w:right="0" w:hanging="10"/>
        <w:jc w:val="left"/>
        <w:rPr>
          <w:rFonts w:asciiTheme="minorHAnsi" w:hAnsiTheme="minorHAnsi" w:cstheme="minorHAnsi"/>
        </w:rPr>
      </w:pPr>
      <w:r w:rsidRPr="003C18D4">
        <w:rPr>
          <w:rFonts w:asciiTheme="minorHAnsi" w:hAnsiTheme="minorHAnsi" w:cstheme="minorHAnsi"/>
          <w:i/>
        </w:rPr>
        <w:t xml:space="preserve">Załącznik nr 3 - Wykaz sprzętu i miejsce jego zainstalowania </w:t>
      </w:r>
    </w:p>
    <w:p w:rsidR="002C35B3" w:rsidRPr="003C18D4" w:rsidRDefault="009523B4" w:rsidP="003C18D4">
      <w:pPr>
        <w:spacing w:after="0" w:line="276" w:lineRule="auto"/>
        <w:ind w:left="65" w:right="0" w:hanging="10"/>
        <w:jc w:val="left"/>
        <w:rPr>
          <w:rFonts w:asciiTheme="minorHAnsi" w:hAnsiTheme="minorHAnsi" w:cstheme="minorHAnsi"/>
        </w:rPr>
      </w:pPr>
      <w:r w:rsidRPr="003C18D4">
        <w:rPr>
          <w:rFonts w:asciiTheme="minorHAnsi" w:hAnsiTheme="minorHAnsi" w:cstheme="minorHAnsi"/>
          <w:i/>
        </w:rPr>
        <w:t xml:space="preserve">Załącznik nr </w:t>
      </w:r>
      <w:r w:rsidR="006651A5" w:rsidRPr="003C18D4">
        <w:rPr>
          <w:rFonts w:asciiTheme="minorHAnsi" w:hAnsiTheme="minorHAnsi" w:cstheme="minorHAnsi"/>
          <w:i/>
        </w:rPr>
        <w:t>4</w:t>
      </w:r>
      <w:r w:rsidRPr="003C18D4">
        <w:rPr>
          <w:rFonts w:asciiTheme="minorHAnsi" w:hAnsiTheme="minorHAnsi" w:cstheme="minorHAnsi"/>
          <w:i/>
        </w:rPr>
        <w:t xml:space="preserve"> – Plan ochrony obiektu podlegający obowiązkowej ochronie Muzeum </w:t>
      </w:r>
    </w:p>
    <w:p w:rsidR="00ED05DC" w:rsidRPr="003C18D4" w:rsidRDefault="009523B4" w:rsidP="003C18D4">
      <w:pPr>
        <w:spacing w:after="0" w:line="276" w:lineRule="auto"/>
        <w:ind w:left="65" w:right="0" w:hanging="10"/>
        <w:jc w:val="left"/>
        <w:rPr>
          <w:rFonts w:asciiTheme="minorHAnsi" w:hAnsiTheme="minorHAnsi" w:cstheme="minorHAnsi"/>
          <w:i/>
        </w:rPr>
      </w:pPr>
      <w:r w:rsidRPr="003C18D4">
        <w:rPr>
          <w:rFonts w:asciiTheme="minorHAnsi" w:hAnsiTheme="minorHAnsi" w:cstheme="minorHAnsi"/>
          <w:i/>
        </w:rPr>
        <w:t xml:space="preserve">Załącznik nr </w:t>
      </w:r>
      <w:r w:rsidR="006651A5" w:rsidRPr="003C18D4">
        <w:rPr>
          <w:rFonts w:asciiTheme="minorHAnsi" w:hAnsiTheme="minorHAnsi" w:cstheme="minorHAnsi"/>
          <w:i/>
        </w:rPr>
        <w:t>5</w:t>
      </w:r>
      <w:r w:rsidRPr="003C18D4">
        <w:rPr>
          <w:rFonts w:asciiTheme="minorHAnsi" w:hAnsiTheme="minorHAnsi" w:cstheme="minorHAnsi"/>
          <w:i/>
        </w:rPr>
        <w:t xml:space="preserve"> – Harmonogram pełnienia służby przez pracowników ochrony </w:t>
      </w:r>
    </w:p>
    <w:p w:rsidR="002C35B3" w:rsidRPr="00762953" w:rsidRDefault="009523B4" w:rsidP="003C18D4">
      <w:pPr>
        <w:spacing w:after="0" w:line="276" w:lineRule="auto"/>
        <w:ind w:left="65" w:right="0" w:hanging="10"/>
        <w:jc w:val="left"/>
        <w:rPr>
          <w:rFonts w:asciiTheme="minorHAnsi" w:hAnsiTheme="minorHAnsi" w:cstheme="minorHAnsi"/>
        </w:rPr>
      </w:pPr>
      <w:r w:rsidRPr="003C18D4">
        <w:rPr>
          <w:rFonts w:asciiTheme="minorHAnsi" w:hAnsiTheme="minorHAnsi" w:cstheme="minorHAnsi"/>
          <w:i/>
        </w:rPr>
        <w:t xml:space="preserve">Załącznik nr </w:t>
      </w:r>
      <w:r w:rsidR="006651A5" w:rsidRPr="003C18D4">
        <w:rPr>
          <w:rFonts w:asciiTheme="minorHAnsi" w:hAnsiTheme="minorHAnsi" w:cstheme="minorHAnsi"/>
          <w:i/>
        </w:rPr>
        <w:t>6</w:t>
      </w:r>
      <w:r w:rsidRPr="003C18D4">
        <w:rPr>
          <w:rFonts w:asciiTheme="minorHAnsi" w:hAnsiTheme="minorHAnsi" w:cstheme="minorHAnsi"/>
          <w:i/>
        </w:rPr>
        <w:t xml:space="preserve"> – Spis telefonów</w:t>
      </w:r>
      <w:r w:rsidRPr="00762953">
        <w:rPr>
          <w:rFonts w:asciiTheme="minorHAnsi" w:hAnsiTheme="minorHAnsi" w:cstheme="minorHAnsi"/>
          <w:i/>
        </w:rPr>
        <w:t xml:space="preserve"> </w:t>
      </w:r>
    </w:p>
    <w:sectPr w:rsidR="002C35B3" w:rsidRPr="00762953" w:rsidSect="00BA103B">
      <w:headerReference w:type="default" r:id="rId7"/>
      <w:pgSz w:w="11910" w:h="16840"/>
      <w:pgMar w:top="1473" w:right="1336" w:bottom="1435" w:left="1351"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B81" w:rsidRDefault="008D2B81" w:rsidP="00762953">
      <w:pPr>
        <w:spacing w:after="0" w:line="240" w:lineRule="auto"/>
      </w:pPr>
      <w:r>
        <w:separator/>
      </w:r>
    </w:p>
  </w:endnote>
  <w:endnote w:type="continuationSeparator" w:id="0">
    <w:p w:rsidR="008D2B81" w:rsidRDefault="008D2B81" w:rsidP="00762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B81" w:rsidRDefault="008D2B81" w:rsidP="00762953">
      <w:pPr>
        <w:spacing w:after="0" w:line="240" w:lineRule="auto"/>
      </w:pPr>
      <w:r>
        <w:separator/>
      </w:r>
    </w:p>
  </w:footnote>
  <w:footnote w:type="continuationSeparator" w:id="0">
    <w:p w:rsidR="008D2B81" w:rsidRDefault="008D2B81" w:rsidP="00762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53" w:rsidRPr="00762953" w:rsidRDefault="00762953" w:rsidP="00762953">
    <w:pPr>
      <w:spacing w:after="11" w:line="259" w:lineRule="auto"/>
      <w:ind w:left="0" w:right="65" w:firstLine="0"/>
      <w:jc w:val="right"/>
      <w:rPr>
        <w:rFonts w:asciiTheme="minorHAnsi" w:hAnsiTheme="minorHAnsi" w:cstheme="minorHAnsi"/>
      </w:rPr>
    </w:pPr>
    <w:r w:rsidRPr="00762953">
      <w:rPr>
        <w:rFonts w:asciiTheme="minorHAnsi" w:hAnsiTheme="minorHAnsi" w:cstheme="minorHAnsi"/>
        <w:b/>
      </w:rPr>
      <w:t xml:space="preserve">Załącznik nr 2 do SWZ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6C61"/>
    <w:multiLevelType w:val="hybridMultilevel"/>
    <w:tmpl w:val="771E26E6"/>
    <w:lvl w:ilvl="0" w:tplc="BC92BFD8">
      <w:start w:val="1"/>
      <w:numFmt w:val="decimal"/>
      <w:lvlText w:val="%1."/>
      <w:lvlJc w:val="left"/>
      <w:pPr>
        <w:ind w:left="48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CE6A3B46">
      <w:start w:val="1"/>
      <w:numFmt w:val="decimal"/>
      <w:lvlText w:val="%2)"/>
      <w:lvlJc w:val="left"/>
      <w:pPr>
        <w:ind w:left="87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86B205B0">
      <w:start w:val="1"/>
      <w:numFmt w:val="lowerRoman"/>
      <w:lvlText w:val="%3"/>
      <w:lvlJc w:val="left"/>
      <w:pPr>
        <w:ind w:left="15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884AEE0C">
      <w:start w:val="1"/>
      <w:numFmt w:val="decimal"/>
      <w:lvlText w:val="%4"/>
      <w:lvlJc w:val="left"/>
      <w:pPr>
        <w:ind w:left="22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FE2CA5D6">
      <w:start w:val="1"/>
      <w:numFmt w:val="lowerLetter"/>
      <w:lvlText w:val="%5"/>
      <w:lvlJc w:val="left"/>
      <w:pPr>
        <w:ind w:left="29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FBC56D2">
      <w:start w:val="1"/>
      <w:numFmt w:val="lowerRoman"/>
      <w:lvlText w:val="%6"/>
      <w:lvlJc w:val="left"/>
      <w:pPr>
        <w:ind w:left="36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A54F87E">
      <w:start w:val="1"/>
      <w:numFmt w:val="decimal"/>
      <w:lvlText w:val="%7"/>
      <w:lvlJc w:val="left"/>
      <w:pPr>
        <w:ind w:left="43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628E66E">
      <w:start w:val="1"/>
      <w:numFmt w:val="lowerLetter"/>
      <w:lvlText w:val="%8"/>
      <w:lvlJc w:val="left"/>
      <w:pPr>
        <w:ind w:left="51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D706108">
      <w:start w:val="1"/>
      <w:numFmt w:val="lowerRoman"/>
      <w:lvlText w:val="%9"/>
      <w:lvlJc w:val="left"/>
      <w:pPr>
        <w:ind w:left="58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
    <w:nsid w:val="08B66876"/>
    <w:multiLevelType w:val="hybridMultilevel"/>
    <w:tmpl w:val="9794B726"/>
    <w:lvl w:ilvl="0" w:tplc="B3FC715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BF7606"/>
    <w:multiLevelType w:val="hybridMultilevel"/>
    <w:tmpl w:val="7FD0B61E"/>
    <w:lvl w:ilvl="0" w:tplc="04C07DFA">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7A0EEEB8">
      <w:start w:val="1"/>
      <w:numFmt w:val="lowerLetter"/>
      <w:lvlText w:val="%2"/>
      <w:lvlJc w:val="left"/>
      <w:pPr>
        <w:ind w:left="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C5503274">
      <w:start w:val="1"/>
      <w:numFmt w:val="lowerRoman"/>
      <w:lvlText w:val="%3"/>
      <w:lvlJc w:val="left"/>
      <w:pPr>
        <w:ind w:left="13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1CA43196">
      <w:start w:val="1"/>
      <w:numFmt w:val="lowerLetter"/>
      <w:lvlRestart w:val="0"/>
      <w:lvlText w:val="%4)"/>
      <w:lvlJc w:val="left"/>
      <w:pPr>
        <w:ind w:left="1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1F125C4E">
      <w:start w:val="1"/>
      <w:numFmt w:val="lowerLetter"/>
      <w:lvlText w:val="%5"/>
      <w:lvlJc w:val="left"/>
      <w:pPr>
        <w:ind w:left="250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E8CD580">
      <w:start w:val="1"/>
      <w:numFmt w:val="lowerRoman"/>
      <w:lvlText w:val="%6"/>
      <w:lvlJc w:val="left"/>
      <w:pPr>
        <w:ind w:left="322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09FC7F3A">
      <w:start w:val="1"/>
      <w:numFmt w:val="decimal"/>
      <w:lvlText w:val="%7"/>
      <w:lvlJc w:val="left"/>
      <w:pPr>
        <w:ind w:left="394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324E2436">
      <w:start w:val="1"/>
      <w:numFmt w:val="lowerLetter"/>
      <w:lvlText w:val="%8"/>
      <w:lvlJc w:val="left"/>
      <w:pPr>
        <w:ind w:left="466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68C11FE">
      <w:start w:val="1"/>
      <w:numFmt w:val="lowerRoman"/>
      <w:lvlText w:val="%9"/>
      <w:lvlJc w:val="left"/>
      <w:pPr>
        <w:ind w:left="538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
    <w:nsid w:val="0E784393"/>
    <w:multiLevelType w:val="hybridMultilevel"/>
    <w:tmpl w:val="93CA2A42"/>
    <w:lvl w:ilvl="0" w:tplc="A1387E20">
      <w:start w:val="1"/>
      <w:numFmt w:val="decimal"/>
      <w:lvlText w:val="%1."/>
      <w:lvlJc w:val="left"/>
      <w:pPr>
        <w:ind w:left="41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1F25D16">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86A4EC3E">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85D6F806">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A134D344">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D26B8D6">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8DC2CD80">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63FC598A">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876B5DE">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
    <w:nsid w:val="0EA91F3D"/>
    <w:multiLevelType w:val="hybridMultilevel"/>
    <w:tmpl w:val="CC50AF9E"/>
    <w:lvl w:ilvl="0" w:tplc="AEEE648E">
      <w:start w:val="1"/>
      <w:numFmt w:val="decimal"/>
      <w:lvlText w:val="%1."/>
      <w:lvlJc w:val="left"/>
      <w:pPr>
        <w:ind w:left="48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00FF00"/>
        <w:vertAlign w:val="baseline"/>
      </w:rPr>
    </w:lvl>
    <w:lvl w:ilvl="1" w:tplc="F3802B28">
      <w:start w:val="1"/>
      <w:numFmt w:val="lowerLetter"/>
      <w:lvlText w:val="%2)"/>
      <w:lvlJc w:val="left"/>
      <w:pPr>
        <w:ind w:left="78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4401474">
      <w:start w:val="1"/>
      <w:numFmt w:val="lowerRoman"/>
      <w:lvlText w:val="%3"/>
      <w:lvlJc w:val="left"/>
      <w:pPr>
        <w:ind w:left="15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093CB35A">
      <w:start w:val="1"/>
      <w:numFmt w:val="decimal"/>
      <w:lvlText w:val="%4"/>
      <w:lvlJc w:val="left"/>
      <w:pPr>
        <w:ind w:left="22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9A67200">
      <w:start w:val="1"/>
      <w:numFmt w:val="lowerLetter"/>
      <w:lvlText w:val="%5"/>
      <w:lvlJc w:val="left"/>
      <w:pPr>
        <w:ind w:left="29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CA6F50E">
      <w:start w:val="1"/>
      <w:numFmt w:val="lowerRoman"/>
      <w:lvlText w:val="%6"/>
      <w:lvlJc w:val="left"/>
      <w:pPr>
        <w:ind w:left="36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DF1CB58C">
      <w:start w:val="1"/>
      <w:numFmt w:val="decimal"/>
      <w:lvlText w:val="%7"/>
      <w:lvlJc w:val="left"/>
      <w:pPr>
        <w:ind w:left="43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6B7877AA">
      <w:start w:val="1"/>
      <w:numFmt w:val="lowerLetter"/>
      <w:lvlText w:val="%8"/>
      <w:lvlJc w:val="left"/>
      <w:pPr>
        <w:ind w:left="51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F3C99DA">
      <w:start w:val="1"/>
      <w:numFmt w:val="lowerRoman"/>
      <w:lvlText w:val="%9"/>
      <w:lvlJc w:val="left"/>
      <w:pPr>
        <w:ind w:left="58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5">
    <w:nsid w:val="0F7C3316"/>
    <w:multiLevelType w:val="hybridMultilevel"/>
    <w:tmpl w:val="030E7F3A"/>
    <w:lvl w:ilvl="0" w:tplc="62E8E796">
      <w:start w:val="1"/>
      <w:numFmt w:val="decimal"/>
      <w:lvlText w:val="%1."/>
      <w:lvlJc w:val="left"/>
      <w:pPr>
        <w:ind w:left="43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7521C88">
      <w:start w:val="1"/>
      <w:numFmt w:val="decimal"/>
      <w:lvlText w:val="%2)"/>
      <w:lvlJc w:val="left"/>
      <w:pPr>
        <w:ind w:left="80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8606632">
      <w:start w:val="1"/>
      <w:numFmt w:val="lowerLetter"/>
      <w:lvlText w:val="%3)"/>
      <w:lvlJc w:val="left"/>
      <w:pPr>
        <w:ind w:left="1151"/>
      </w:pPr>
      <w:rPr>
        <w:rFonts w:asciiTheme="minorHAnsi" w:eastAsia="Verdana"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3" w:tplc="F33A9428">
      <w:start w:val="1"/>
      <w:numFmt w:val="decimal"/>
      <w:lvlText w:val="%4"/>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622A82A2">
      <w:start w:val="1"/>
      <w:numFmt w:val="lowerLetter"/>
      <w:lvlText w:val="%5"/>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1A4AFDF8">
      <w:start w:val="1"/>
      <w:numFmt w:val="lowerRoman"/>
      <w:lvlText w:val="%6"/>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C8F6FFB2">
      <w:start w:val="1"/>
      <w:numFmt w:val="decimal"/>
      <w:lvlText w:val="%7"/>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13A006E">
      <w:start w:val="1"/>
      <w:numFmt w:val="lowerLetter"/>
      <w:lvlText w:val="%8"/>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ECE802C0">
      <w:start w:val="1"/>
      <w:numFmt w:val="lowerRoman"/>
      <w:lvlText w:val="%9"/>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6">
    <w:nsid w:val="13420398"/>
    <w:multiLevelType w:val="hybridMultilevel"/>
    <w:tmpl w:val="403467C2"/>
    <w:lvl w:ilvl="0" w:tplc="69EE50E6">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A3E4862">
      <w:start w:val="1"/>
      <w:numFmt w:val="lowerLetter"/>
      <w:lvlText w:val="%2"/>
      <w:lvlJc w:val="left"/>
      <w:pPr>
        <w:ind w:left="8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A30AD6C">
      <w:start w:val="1"/>
      <w:numFmt w:val="decimal"/>
      <w:lvlRestart w:val="0"/>
      <w:lvlText w:val="%3)"/>
      <w:lvlJc w:val="left"/>
      <w:pPr>
        <w:ind w:left="106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79A88F38">
      <w:start w:val="1"/>
      <w:numFmt w:val="decimal"/>
      <w:lvlText w:val="%4"/>
      <w:lvlJc w:val="left"/>
      <w:pPr>
        <w:ind w:left="20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E7E84232">
      <w:start w:val="1"/>
      <w:numFmt w:val="lowerLetter"/>
      <w:lvlText w:val="%5"/>
      <w:lvlJc w:val="left"/>
      <w:pPr>
        <w:ind w:left="27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12CF3A">
      <w:start w:val="1"/>
      <w:numFmt w:val="lowerRoman"/>
      <w:lvlText w:val="%6"/>
      <w:lvlJc w:val="left"/>
      <w:pPr>
        <w:ind w:left="35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7296413A">
      <w:start w:val="1"/>
      <w:numFmt w:val="decimal"/>
      <w:lvlText w:val="%7"/>
      <w:lvlJc w:val="left"/>
      <w:pPr>
        <w:ind w:left="42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666EE8E">
      <w:start w:val="1"/>
      <w:numFmt w:val="lowerLetter"/>
      <w:lvlText w:val="%8"/>
      <w:lvlJc w:val="left"/>
      <w:pPr>
        <w:ind w:left="49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48AC6BFE">
      <w:start w:val="1"/>
      <w:numFmt w:val="lowerRoman"/>
      <w:lvlText w:val="%9"/>
      <w:lvlJc w:val="left"/>
      <w:pPr>
        <w:ind w:left="56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7">
    <w:nsid w:val="1647648F"/>
    <w:multiLevelType w:val="hybridMultilevel"/>
    <w:tmpl w:val="74229DC4"/>
    <w:lvl w:ilvl="0" w:tplc="18F25D0C">
      <w:start w:val="1"/>
      <w:numFmt w:val="decimal"/>
      <w:lvlText w:val="%1."/>
      <w:lvlJc w:val="left"/>
      <w:pPr>
        <w:ind w:left="33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C10214A0">
      <w:start w:val="1"/>
      <w:numFmt w:val="lowerLetter"/>
      <w:lvlText w:val="%2"/>
      <w:lvlJc w:val="left"/>
      <w:pPr>
        <w:ind w:left="111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9A2277E">
      <w:start w:val="1"/>
      <w:numFmt w:val="lowerRoman"/>
      <w:lvlText w:val="%3"/>
      <w:lvlJc w:val="left"/>
      <w:pPr>
        <w:ind w:left="183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61240F9E">
      <w:start w:val="1"/>
      <w:numFmt w:val="decimal"/>
      <w:lvlText w:val="%4"/>
      <w:lvlJc w:val="left"/>
      <w:pPr>
        <w:ind w:left="25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87670AE">
      <w:start w:val="1"/>
      <w:numFmt w:val="lowerLetter"/>
      <w:lvlText w:val="%5"/>
      <w:lvlJc w:val="left"/>
      <w:pPr>
        <w:ind w:left="327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3E743C5E">
      <w:start w:val="1"/>
      <w:numFmt w:val="lowerRoman"/>
      <w:lvlText w:val="%6"/>
      <w:lvlJc w:val="left"/>
      <w:pPr>
        <w:ind w:left="399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5240E0A">
      <w:start w:val="1"/>
      <w:numFmt w:val="decimal"/>
      <w:lvlText w:val="%7"/>
      <w:lvlJc w:val="left"/>
      <w:pPr>
        <w:ind w:left="471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194250F8">
      <w:start w:val="1"/>
      <w:numFmt w:val="lowerLetter"/>
      <w:lvlText w:val="%8"/>
      <w:lvlJc w:val="left"/>
      <w:pPr>
        <w:ind w:left="543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AD7AC9D8">
      <w:start w:val="1"/>
      <w:numFmt w:val="lowerRoman"/>
      <w:lvlText w:val="%9"/>
      <w:lvlJc w:val="left"/>
      <w:pPr>
        <w:ind w:left="61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nsid w:val="19DC3477"/>
    <w:multiLevelType w:val="hybridMultilevel"/>
    <w:tmpl w:val="0B169E6E"/>
    <w:lvl w:ilvl="0" w:tplc="A6E047B2">
      <w:start w:val="1"/>
      <w:numFmt w:val="decimal"/>
      <w:lvlText w:val="%1."/>
      <w:lvlJc w:val="left"/>
      <w:pPr>
        <w:ind w:left="43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EEE5492">
      <w:start w:val="1"/>
      <w:numFmt w:val="decimal"/>
      <w:lvlText w:val="%2)"/>
      <w:lvlJc w:val="left"/>
      <w:pPr>
        <w:ind w:left="114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D185F6C">
      <w:start w:val="1"/>
      <w:numFmt w:val="lowerLetter"/>
      <w:lvlText w:val="%3)"/>
      <w:lvlJc w:val="left"/>
      <w:pPr>
        <w:ind w:left="149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4038308C">
      <w:start w:val="1"/>
      <w:numFmt w:val="decimal"/>
      <w:lvlText w:val="%4"/>
      <w:lvlJc w:val="left"/>
      <w:pPr>
        <w:ind w:left="22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C054F33E">
      <w:start w:val="1"/>
      <w:numFmt w:val="lowerLetter"/>
      <w:lvlText w:val="%5"/>
      <w:lvlJc w:val="left"/>
      <w:pPr>
        <w:ind w:left="29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262548C">
      <w:start w:val="1"/>
      <w:numFmt w:val="lowerRoman"/>
      <w:lvlText w:val="%6"/>
      <w:lvlJc w:val="left"/>
      <w:pPr>
        <w:ind w:left="36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EF0070CC">
      <w:start w:val="1"/>
      <w:numFmt w:val="decimal"/>
      <w:lvlText w:val="%7"/>
      <w:lvlJc w:val="left"/>
      <w:pPr>
        <w:ind w:left="43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D7C3EB0">
      <w:start w:val="1"/>
      <w:numFmt w:val="lowerLetter"/>
      <w:lvlText w:val="%8"/>
      <w:lvlJc w:val="left"/>
      <w:pPr>
        <w:ind w:left="50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500551C">
      <w:start w:val="1"/>
      <w:numFmt w:val="lowerRoman"/>
      <w:lvlText w:val="%9"/>
      <w:lvlJc w:val="left"/>
      <w:pPr>
        <w:ind w:left="58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9">
    <w:nsid w:val="1F5D69C7"/>
    <w:multiLevelType w:val="hybridMultilevel"/>
    <w:tmpl w:val="9B72DA32"/>
    <w:lvl w:ilvl="0" w:tplc="209C43C0">
      <w:start w:val="1"/>
      <w:numFmt w:val="decimal"/>
      <w:lvlText w:val="%1."/>
      <w:lvlJc w:val="left"/>
      <w:pPr>
        <w:ind w:left="59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BAE76DA">
      <w:start w:val="1"/>
      <w:numFmt w:val="decimal"/>
      <w:lvlText w:val="%2)"/>
      <w:lvlJc w:val="left"/>
      <w:pPr>
        <w:ind w:left="1016"/>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52830A0">
      <w:start w:val="1"/>
      <w:numFmt w:val="lowerRoman"/>
      <w:lvlText w:val="%3"/>
      <w:lvlJc w:val="left"/>
      <w:pPr>
        <w:ind w:left="12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0BEB75C">
      <w:start w:val="1"/>
      <w:numFmt w:val="decimal"/>
      <w:lvlText w:val="%4"/>
      <w:lvlJc w:val="left"/>
      <w:pPr>
        <w:ind w:left="20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EBD62330">
      <w:start w:val="1"/>
      <w:numFmt w:val="lowerLetter"/>
      <w:lvlText w:val="%5"/>
      <w:lvlJc w:val="left"/>
      <w:pPr>
        <w:ind w:left="27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56822BBA">
      <w:start w:val="1"/>
      <w:numFmt w:val="lowerRoman"/>
      <w:lvlText w:val="%6"/>
      <w:lvlJc w:val="left"/>
      <w:pPr>
        <w:ind w:left="3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EC2E6262">
      <w:start w:val="1"/>
      <w:numFmt w:val="decimal"/>
      <w:lvlText w:val="%7"/>
      <w:lvlJc w:val="left"/>
      <w:pPr>
        <w:ind w:left="4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816BDBA">
      <w:start w:val="1"/>
      <w:numFmt w:val="lowerLetter"/>
      <w:lvlText w:val="%8"/>
      <w:lvlJc w:val="left"/>
      <w:pPr>
        <w:ind w:left="4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FA9E3E88">
      <w:start w:val="1"/>
      <w:numFmt w:val="lowerRoman"/>
      <w:lvlText w:val="%9"/>
      <w:lvlJc w:val="left"/>
      <w:pPr>
        <w:ind w:left="5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0">
    <w:nsid w:val="3947057F"/>
    <w:multiLevelType w:val="hybridMultilevel"/>
    <w:tmpl w:val="C21E6C7A"/>
    <w:lvl w:ilvl="0" w:tplc="1A021018">
      <w:start w:val="1"/>
      <w:numFmt w:val="decimal"/>
      <w:lvlText w:val="%1."/>
      <w:lvlJc w:val="left"/>
      <w:pPr>
        <w:ind w:left="78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0F27ADA">
      <w:start w:val="1"/>
      <w:numFmt w:val="lowerLetter"/>
      <w:lvlText w:val="%2"/>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9AA2BABC">
      <w:start w:val="1"/>
      <w:numFmt w:val="lowerRoman"/>
      <w:lvlText w:val="%3"/>
      <w:lvlJc w:val="left"/>
      <w:pPr>
        <w:ind w:left="216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446AFF1A">
      <w:start w:val="1"/>
      <w:numFmt w:val="decimal"/>
      <w:lvlText w:val="%4"/>
      <w:lvlJc w:val="left"/>
      <w:pPr>
        <w:ind w:left="288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E642122">
      <w:start w:val="1"/>
      <w:numFmt w:val="lowerLetter"/>
      <w:lvlText w:val="%5"/>
      <w:lvlJc w:val="left"/>
      <w:pPr>
        <w:ind w:left="360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75247DC">
      <w:start w:val="1"/>
      <w:numFmt w:val="lowerRoman"/>
      <w:lvlText w:val="%6"/>
      <w:lvlJc w:val="left"/>
      <w:pPr>
        <w:ind w:left="432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75C048C">
      <w:start w:val="1"/>
      <w:numFmt w:val="decimal"/>
      <w:lvlText w:val="%7"/>
      <w:lvlJc w:val="left"/>
      <w:pPr>
        <w:ind w:left="504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518A7B6">
      <w:start w:val="1"/>
      <w:numFmt w:val="lowerLetter"/>
      <w:lvlText w:val="%8"/>
      <w:lvlJc w:val="left"/>
      <w:pPr>
        <w:ind w:left="576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BAA16FC">
      <w:start w:val="1"/>
      <w:numFmt w:val="lowerRoman"/>
      <w:lvlText w:val="%9"/>
      <w:lvlJc w:val="left"/>
      <w:pPr>
        <w:ind w:left="648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1">
    <w:nsid w:val="3ABB452E"/>
    <w:multiLevelType w:val="hybridMultilevel"/>
    <w:tmpl w:val="3B7093AA"/>
    <w:lvl w:ilvl="0" w:tplc="67A81828">
      <w:start w:val="1"/>
      <w:numFmt w:val="decimal"/>
      <w:lvlText w:val="%1."/>
      <w:lvlJc w:val="left"/>
      <w:pPr>
        <w:ind w:left="55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BA6C8F8">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527CD814">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310365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A49EE6CC">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CB9CB142">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D256C6AC">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F5C1598">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D81FF6">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2">
    <w:nsid w:val="419E1DE5"/>
    <w:multiLevelType w:val="hybridMultilevel"/>
    <w:tmpl w:val="2CF62BC2"/>
    <w:lvl w:ilvl="0" w:tplc="FD900B18">
      <w:start w:val="1"/>
      <w:numFmt w:val="decimal"/>
      <w:lvlText w:val="%1."/>
      <w:lvlJc w:val="left"/>
      <w:pPr>
        <w:ind w:left="78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380A92E">
      <w:start w:val="1"/>
      <w:numFmt w:val="decimal"/>
      <w:lvlText w:val="%2)"/>
      <w:lvlJc w:val="left"/>
      <w:pPr>
        <w:ind w:left="163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8021BFE">
      <w:start w:val="1"/>
      <w:numFmt w:val="lowerLetter"/>
      <w:lvlText w:val="%3)"/>
      <w:lvlJc w:val="left"/>
      <w:pPr>
        <w:ind w:left="149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25523108">
      <w:start w:val="1"/>
      <w:numFmt w:val="decimal"/>
      <w:lvlText w:val="%4"/>
      <w:lvlJc w:val="left"/>
      <w:pPr>
        <w:ind w:left="218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569AE4B8">
      <w:start w:val="1"/>
      <w:numFmt w:val="lowerLetter"/>
      <w:lvlText w:val="%5"/>
      <w:lvlJc w:val="left"/>
      <w:pPr>
        <w:ind w:left="290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ED8A73A2">
      <w:start w:val="1"/>
      <w:numFmt w:val="lowerRoman"/>
      <w:lvlText w:val="%6"/>
      <w:lvlJc w:val="left"/>
      <w:pPr>
        <w:ind w:left="362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7A36E754">
      <w:start w:val="1"/>
      <w:numFmt w:val="decimal"/>
      <w:lvlText w:val="%7"/>
      <w:lvlJc w:val="left"/>
      <w:pPr>
        <w:ind w:left="434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27F6770C">
      <w:start w:val="1"/>
      <w:numFmt w:val="lowerLetter"/>
      <w:lvlText w:val="%8"/>
      <w:lvlJc w:val="left"/>
      <w:pPr>
        <w:ind w:left="506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91E128A">
      <w:start w:val="1"/>
      <w:numFmt w:val="lowerRoman"/>
      <w:lvlText w:val="%9"/>
      <w:lvlJc w:val="left"/>
      <w:pPr>
        <w:ind w:left="578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3">
    <w:nsid w:val="4304450E"/>
    <w:multiLevelType w:val="hybridMultilevel"/>
    <w:tmpl w:val="1C707376"/>
    <w:lvl w:ilvl="0" w:tplc="E61A2DA0">
      <w:start w:val="1"/>
      <w:numFmt w:val="decimal"/>
      <w:lvlText w:val="%1."/>
      <w:lvlJc w:val="left"/>
      <w:pPr>
        <w:ind w:left="48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858D7F8">
      <w:start w:val="1"/>
      <w:numFmt w:val="lowerLetter"/>
      <w:lvlText w:val="%2"/>
      <w:lvlJc w:val="left"/>
      <w:pPr>
        <w:ind w:left="11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E97AA0B8">
      <w:start w:val="1"/>
      <w:numFmt w:val="lowerRoman"/>
      <w:lvlText w:val="%3"/>
      <w:lvlJc w:val="left"/>
      <w:pPr>
        <w:ind w:left="18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1F34744C">
      <w:start w:val="1"/>
      <w:numFmt w:val="decimal"/>
      <w:lvlText w:val="%4"/>
      <w:lvlJc w:val="left"/>
      <w:pPr>
        <w:ind w:left="25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F6606128">
      <w:start w:val="1"/>
      <w:numFmt w:val="lowerLetter"/>
      <w:lvlText w:val="%5"/>
      <w:lvlJc w:val="left"/>
      <w:pPr>
        <w:ind w:left="32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E245FE8">
      <w:start w:val="1"/>
      <w:numFmt w:val="lowerRoman"/>
      <w:lvlText w:val="%6"/>
      <w:lvlJc w:val="left"/>
      <w:pPr>
        <w:ind w:left="39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C91007E0">
      <w:start w:val="1"/>
      <w:numFmt w:val="decimal"/>
      <w:lvlText w:val="%7"/>
      <w:lvlJc w:val="left"/>
      <w:pPr>
        <w:ind w:left="47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2264B24">
      <w:start w:val="1"/>
      <w:numFmt w:val="lowerLetter"/>
      <w:lvlText w:val="%8"/>
      <w:lvlJc w:val="left"/>
      <w:pPr>
        <w:ind w:left="54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33AFEF6">
      <w:start w:val="1"/>
      <w:numFmt w:val="lowerRoman"/>
      <w:lvlText w:val="%9"/>
      <w:lvlJc w:val="left"/>
      <w:pPr>
        <w:ind w:left="61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4">
    <w:nsid w:val="4D7F3C3A"/>
    <w:multiLevelType w:val="hybridMultilevel"/>
    <w:tmpl w:val="67F2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1F2780B"/>
    <w:multiLevelType w:val="hybridMultilevel"/>
    <w:tmpl w:val="3B6E61B0"/>
    <w:lvl w:ilvl="0" w:tplc="2908A3F0">
      <w:start w:val="1"/>
      <w:numFmt w:val="decimal"/>
      <w:lvlText w:val="%1."/>
      <w:lvlJc w:val="left"/>
      <w:pPr>
        <w:ind w:left="8852"/>
      </w:pPr>
      <w:rPr>
        <w:rFonts w:asciiTheme="minorHAnsi" w:eastAsia="Verdana"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82D239E6">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80BAC5CA">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49D01302">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B0F2A498">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C5D87F34">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266A71A">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D30A050">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C86C648">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6">
    <w:nsid w:val="610B3012"/>
    <w:multiLevelType w:val="hybridMultilevel"/>
    <w:tmpl w:val="AA74D352"/>
    <w:lvl w:ilvl="0" w:tplc="7E74AE3A">
      <w:start w:val="1"/>
      <w:numFmt w:val="bullet"/>
      <w:lvlText w:val="-"/>
      <w:lvlJc w:val="left"/>
      <w:pPr>
        <w:ind w:left="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FEBA66">
      <w:start w:val="1"/>
      <w:numFmt w:val="bullet"/>
      <w:lvlText w:val="o"/>
      <w:lvlJc w:val="left"/>
      <w:pPr>
        <w:ind w:left="1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525D54">
      <w:start w:val="1"/>
      <w:numFmt w:val="bullet"/>
      <w:lvlText w:val="▪"/>
      <w:lvlJc w:val="left"/>
      <w:pPr>
        <w:ind w:left="2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FB01490">
      <w:start w:val="1"/>
      <w:numFmt w:val="bullet"/>
      <w:lvlText w:val="•"/>
      <w:lvlJc w:val="left"/>
      <w:pPr>
        <w:ind w:left="2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2E56A4">
      <w:start w:val="1"/>
      <w:numFmt w:val="bullet"/>
      <w:lvlText w:val="o"/>
      <w:lvlJc w:val="left"/>
      <w:pPr>
        <w:ind w:left="3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5864AE">
      <w:start w:val="1"/>
      <w:numFmt w:val="bullet"/>
      <w:lvlText w:val="▪"/>
      <w:lvlJc w:val="left"/>
      <w:pPr>
        <w:ind w:left="4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0AEA24">
      <w:start w:val="1"/>
      <w:numFmt w:val="bullet"/>
      <w:lvlText w:val="•"/>
      <w:lvlJc w:val="left"/>
      <w:pPr>
        <w:ind w:left="4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14D3F2">
      <w:start w:val="1"/>
      <w:numFmt w:val="bullet"/>
      <w:lvlText w:val="o"/>
      <w:lvlJc w:val="left"/>
      <w:pPr>
        <w:ind w:left="5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50EA34">
      <w:start w:val="1"/>
      <w:numFmt w:val="bullet"/>
      <w:lvlText w:val="▪"/>
      <w:lvlJc w:val="left"/>
      <w:pPr>
        <w:ind w:left="6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69DF53B4"/>
    <w:multiLevelType w:val="hybridMultilevel"/>
    <w:tmpl w:val="BF944166"/>
    <w:lvl w:ilvl="0" w:tplc="4036D400">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9EDCC738">
      <w:start w:val="1"/>
      <w:numFmt w:val="lowerLetter"/>
      <w:lvlText w:val="%2"/>
      <w:lvlJc w:val="left"/>
      <w:pPr>
        <w:ind w:left="86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22C8CE9E">
      <w:start w:val="6"/>
      <w:numFmt w:val="decimal"/>
      <w:lvlRestart w:val="0"/>
      <w:lvlText w:val="%3)"/>
      <w:lvlJc w:val="left"/>
      <w:pPr>
        <w:ind w:left="119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CBA61E2">
      <w:start w:val="1"/>
      <w:numFmt w:val="decimal"/>
      <w:lvlText w:val="%4"/>
      <w:lvlJc w:val="left"/>
      <w:pPr>
        <w:ind w:left="208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A5DA486A">
      <w:start w:val="1"/>
      <w:numFmt w:val="lowerLetter"/>
      <w:lvlText w:val="%5"/>
      <w:lvlJc w:val="left"/>
      <w:pPr>
        <w:ind w:left="280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A8850DC">
      <w:start w:val="1"/>
      <w:numFmt w:val="lowerRoman"/>
      <w:lvlText w:val="%6"/>
      <w:lvlJc w:val="left"/>
      <w:pPr>
        <w:ind w:left="352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84C20C0">
      <w:start w:val="1"/>
      <w:numFmt w:val="decimal"/>
      <w:lvlText w:val="%7"/>
      <w:lvlJc w:val="left"/>
      <w:pPr>
        <w:ind w:left="42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BE0450C">
      <w:start w:val="1"/>
      <w:numFmt w:val="lowerLetter"/>
      <w:lvlText w:val="%8"/>
      <w:lvlJc w:val="left"/>
      <w:pPr>
        <w:ind w:left="496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37725A14">
      <w:start w:val="1"/>
      <w:numFmt w:val="lowerRoman"/>
      <w:lvlText w:val="%9"/>
      <w:lvlJc w:val="left"/>
      <w:pPr>
        <w:ind w:left="568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8">
    <w:nsid w:val="713678F7"/>
    <w:multiLevelType w:val="hybridMultilevel"/>
    <w:tmpl w:val="87567536"/>
    <w:lvl w:ilvl="0" w:tplc="0450B0F6">
      <w:start w:val="1"/>
      <w:numFmt w:val="decimal"/>
      <w:lvlText w:val="%1."/>
      <w:lvlJc w:val="left"/>
      <w:pPr>
        <w:ind w:left="41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69439D2">
      <w:start w:val="1"/>
      <w:numFmt w:val="decimal"/>
      <w:lvlText w:val="%2)"/>
      <w:lvlJc w:val="left"/>
      <w:pPr>
        <w:ind w:left="78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51CEEEE">
      <w:start w:val="1"/>
      <w:numFmt w:val="lowerRoman"/>
      <w:lvlText w:val="%3"/>
      <w:lvlJc w:val="left"/>
      <w:pPr>
        <w:ind w:left="15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B8EA7168">
      <w:start w:val="1"/>
      <w:numFmt w:val="decimal"/>
      <w:lvlText w:val="%4"/>
      <w:lvlJc w:val="left"/>
      <w:pPr>
        <w:ind w:left="22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F1AC8BA">
      <w:start w:val="1"/>
      <w:numFmt w:val="lowerLetter"/>
      <w:lvlText w:val="%5"/>
      <w:lvlJc w:val="left"/>
      <w:pPr>
        <w:ind w:left="29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3266BC52">
      <w:start w:val="1"/>
      <w:numFmt w:val="lowerRoman"/>
      <w:lvlText w:val="%6"/>
      <w:lvlJc w:val="left"/>
      <w:pPr>
        <w:ind w:left="36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BF220AE">
      <w:start w:val="1"/>
      <w:numFmt w:val="decimal"/>
      <w:lvlText w:val="%7"/>
      <w:lvlJc w:val="left"/>
      <w:pPr>
        <w:ind w:left="43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12580132">
      <w:start w:val="1"/>
      <w:numFmt w:val="lowerLetter"/>
      <w:lvlText w:val="%8"/>
      <w:lvlJc w:val="left"/>
      <w:pPr>
        <w:ind w:left="51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EB45CBE">
      <w:start w:val="1"/>
      <w:numFmt w:val="lowerRoman"/>
      <w:lvlText w:val="%9"/>
      <w:lvlJc w:val="left"/>
      <w:pPr>
        <w:ind w:left="58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9">
    <w:nsid w:val="71A93E24"/>
    <w:multiLevelType w:val="hybridMultilevel"/>
    <w:tmpl w:val="65C016D8"/>
    <w:lvl w:ilvl="0" w:tplc="DED2A666">
      <w:start w:val="1"/>
      <w:numFmt w:val="decimal"/>
      <w:lvlText w:val="%1."/>
      <w:lvlJc w:val="left"/>
      <w:pPr>
        <w:ind w:left="415"/>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C54F06A">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A560F70">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F226A22">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23EEDCE">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98C0A14">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1E96E68C">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66E6B30">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6407D1E">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0">
    <w:nsid w:val="7B6D4646"/>
    <w:multiLevelType w:val="hybridMultilevel"/>
    <w:tmpl w:val="8DF8DFC8"/>
    <w:lvl w:ilvl="0" w:tplc="BC5EDB88">
      <w:start w:val="1"/>
      <w:numFmt w:val="decimal"/>
      <w:lvlText w:val="%1."/>
      <w:lvlJc w:val="left"/>
      <w:pPr>
        <w:ind w:left="485"/>
      </w:pPr>
      <w:rPr>
        <w:rFonts w:asciiTheme="minorHAnsi" w:eastAsia="Verdana"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C9869DD2">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EA3ECA">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8E66B3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DD497B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0F8D7D2">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28EDFF6">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1202284">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EF63A34">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num w:numId="1">
    <w:abstractNumId w:val="16"/>
  </w:num>
  <w:num w:numId="2">
    <w:abstractNumId w:val="0"/>
  </w:num>
  <w:num w:numId="3">
    <w:abstractNumId w:val="5"/>
  </w:num>
  <w:num w:numId="4">
    <w:abstractNumId w:val="2"/>
  </w:num>
  <w:num w:numId="5">
    <w:abstractNumId w:val="19"/>
  </w:num>
  <w:num w:numId="6">
    <w:abstractNumId w:val="9"/>
  </w:num>
  <w:num w:numId="7">
    <w:abstractNumId w:val="17"/>
  </w:num>
  <w:num w:numId="8">
    <w:abstractNumId w:val="6"/>
  </w:num>
  <w:num w:numId="9">
    <w:abstractNumId w:val="7"/>
  </w:num>
  <w:num w:numId="10">
    <w:abstractNumId w:val="11"/>
  </w:num>
  <w:num w:numId="11">
    <w:abstractNumId w:val="4"/>
  </w:num>
  <w:num w:numId="12">
    <w:abstractNumId w:val="20"/>
  </w:num>
  <w:num w:numId="13">
    <w:abstractNumId w:val="15"/>
  </w:num>
  <w:num w:numId="14">
    <w:abstractNumId w:val="10"/>
  </w:num>
  <w:num w:numId="15">
    <w:abstractNumId w:val="8"/>
  </w:num>
  <w:num w:numId="16">
    <w:abstractNumId w:val="3"/>
  </w:num>
  <w:num w:numId="17">
    <w:abstractNumId w:val="18"/>
  </w:num>
  <w:num w:numId="18">
    <w:abstractNumId w:val="12"/>
  </w:num>
  <w:num w:numId="19">
    <w:abstractNumId w:val="13"/>
  </w:num>
  <w:num w:numId="20">
    <w:abstractNumId w:val="14"/>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2C35B3"/>
    <w:rsid w:val="000A1200"/>
    <w:rsid w:val="000D6A7F"/>
    <w:rsid w:val="00152A92"/>
    <w:rsid w:val="001A0E09"/>
    <w:rsid w:val="001E0813"/>
    <w:rsid w:val="00211A2C"/>
    <w:rsid w:val="002C35B3"/>
    <w:rsid w:val="002C527F"/>
    <w:rsid w:val="002E2939"/>
    <w:rsid w:val="0030772E"/>
    <w:rsid w:val="003148DF"/>
    <w:rsid w:val="003B202F"/>
    <w:rsid w:val="003B33E3"/>
    <w:rsid w:val="003C18D4"/>
    <w:rsid w:val="004049BB"/>
    <w:rsid w:val="00420675"/>
    <w:rsid w:val="004C1D0C"/>
    <w:rsid w:val="004C3CEA"/>
    <w:rsid w:val="00502DE3"/>
    <w:rsid w:val="005F1D9A"/>
    <w:rsid w:val="006651A5"/>
    <w:rsid w:val="00706F40"/>
    <w:rsid w:val="00733F13"/>
    <w:rsid w:val="00746C89"/>
    <w:rsid w:val="00762953"/>
    <w:rsid w:val="007A468C"/>
    <w:rsid w:val="007B30DB"/>
    <w:rsid w:val="00802ED9"/>
    <w:rsid w:val="00817D43"/>
    <w:rsid w:val="00842D1D"/>
    <w:rsid w:val="00895685"/>
    <w:rsid w:val="008C6A93"/>
    <w:rsid w:val="008D2B81"/>
    <w:rsid w:val="008F2D8F"/>
    <w:rsid w:val="009523B4"/>
    <w:rsid w:val="009F13C1"/>
    <w:rsid w:val="00A37386"/>
    <w:rsid w:val="00A40BA1"/>
    <w:rsid w:val="00A66C79"/>
    <w:rsid w:val="00A902B0"/>
    <w:rsid w:val="00AD7D0F"/>
    <w:rsid w:val="00BA103B"/>
    <w:rsid w:val="00BA6D34"/>
    <w:rsid w:val="00BB491E"/>
    <w:rsid w:val="00C349B4"/>
    <w:rsid w:val="00CA3325"/>
    <w:rsid w:val="00D13722"/>
    <w:rsid w:val="00D257ED"/>
    <w:rsid w:val="00D92FC1"/>
    <w:rsid w:val="00DB7439"/>
    <w:rsid w:val="00E15B62"/>
    <w:rsid w:val="00E418D9"/>
    <w:rsid w:val="00E45EEF"/>
    <w:rsid w:val="00E80EF4"/>
    <w:rsid w:val="00E84B23"/>
    <w:rsid w:val="00ED05DC"/>
    <w:rsid w:val="00F21C0A"/>
    <w:rsid w:val="00FB1DC9"/>
    <w:rsid w:val="00FD0215"/>
    <w:rsid w:val="00FF114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03B"/>
    <w:pPr>
      <w:spacing w:after="43" w:line="269" w:lineRule="auto"/>
      <w:ind w:left="370" w:right="8" w:hanging="370"/>
      <w:jc w:val="both"/>
    </w:pPr>
    <w:rPr>
      <w:rFonts w:ascii="Verdana" w:eastAsia="Verdana" w:hAnsi="Verdana" w:cs="Verdana"/>
      <w:color w:val="000000"/>
    </w:rPr>
  </w:style>
  <w:style w:type="paragraph" w:styleId="Nagwek1">
    <w:name w:val="heading 1"/>
    <w:next w:val="Normalny"/>
    <w:link w:val="Nagwek1Znak"/>
    <w:uiPriority w:val="9"/>
    <w:qFormat/>
    <w:rsid w:val="00BA103B"/>
    <w:pPr>
      <w:keepNext/>
      <w:keepLines/>
      <w:spacing w:after="11" w:line="264" w:lineRule="auto"/>
      <w:ind w:left="10" w:right="65" w:hanging="10"/>
      <w:jc w:val="center"/>
      <w:outlineLvl w:val="0"/>
    </w:pPr>
    <w:rPr>
      <w:rFonts w:ascii="Verdana" w:eastAsia="Verdana" w:hAnsi="Verdana" w:cs="Verdan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A103B"/>
    <w:rPr>
      <w:rFonts w:ascii="Verdana" w:eastAsia="Verdana" w:hAnsi="Verdana" w:cs="Verdana"/>
      <w:b/>
      <w:color w:val="000000"/>
      <w:sz w:val="22"/>
    </w:rPr>
  </w:style>
  <w:style w:type="paragraph" w:styleId="Nagwek">
    <w:name w:val="header"/>
    <w:basedOn w:val="Normalny"/>
    <w:link w:val="NagwekZnak"/>
    <w:uiPriority w:val="99"/>
    <w:unhideWhenUsed/>
    <w:rsid w:val="00762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2953"/>
    <w:rPr>
      <w:rFonts w:ascii="Verdana" w:eastAsia="Verdana" w:hAnsi="Verdana" w:cs="Verdana"/>
      <w:color w:val="000000"/>
    </w:rPr>
  </w:style>
  <w:style w:type="paragraph" w:styleId="Stopka">
    <w:name w:val="footer"/>
    <w:basedOn w:val="Normalny"/>
    <w:link w:val="StopkaZnak"/>
    <w:uiPriority w:val="99"/>
    <w:unhideWhenUsed/>
    <w:rsid w:val="00762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2953"/>
    <w:rPr>
      <w:rFonts w:ascii="Verdana" w:eastAsia="Verdana" w:hAnsi="Verdana" w:cs="Verdana"/>
      <w:color w:val="000000"/>
    </w:rPr>
  </w:style>
  <w:style w:type="paragraph" w:styleId="Akapitzlist">
    <w:name w:val="List Paragraph"/>
    <w:basedOn w:val="Normalny"/>
    <w:uiPriority w:val="34"/>
    <w:qFormat/>
    <w:rsid w:val="005F1D9A"/>
    <w:pPr>
      <w:ind w:left="720"/>
      <w:contextualSpacing/>
    </w:pPr>
  </w:style>
  <w:style w:type="character" w:styleId="Odwoaniedokomentarza">
    <w:name w:val="annotation reference"/>
    <w:basedOn w:val="Domylnaczcionkaakapitu"/>
    <w:uiPriority w:val="99"/>
    <w:semiHidden/>
    <w:unhideWhenUsed/>
    <w:rsid w:val="00E84B23"/>
    <w:rPr>
      <w:sz w:val="16"/>
      <w:szCs w:val="16"/>
    </w:rPr>
  </w:style>
  <w:style w:type="paragraph" w:styleId="Tekstkomentarza">
    <w:name w:val="annotation text"/>
    <w:basedOn w:val="Normalny"/>
    <w:link w:val="TekstkomentarzaZnak"/>
    <w:uiPriority w:val="99"/>
    <w:unhideWhenUsed/>
    <w:rsid w:val="00E84B23"/>
    <w:pPr>
      <w:spacing w:line="240" w:lineRule="auto"/>
    </w:pPr>
    <w:rPr>
      <w:sz w:val="20"/>
      <w:szCs w:val="20"/>
    </w:rPr>
  </w:style>
  <w:style w:type="character" w:customStyle="1" w:styleId="TekstkomentarzaZnak">
    <w:name w:val="Tekst komentarza Znak"/>
    <w:basedOn w:val="Domylnaczcionkaakapitu"/>
    <w:link w:val="Tekstkomentarza"/>
    <w:uiPriority w:val="99"/>
    <w:rsid w:val="00E84B23"/>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E84B23"/>
    <w:rPr>
      <w:b/>
      <w:bCs/>
    </w:rPr>
  </w:style>
  <w:style w:type="character" w:customStyle="1" w:styleId="TematkomentarzaZnak">
    <w:name w:val="Temat komentarza Znak"/>
    <w:basedOn w:val="TekstkomentarzaZnak"/>
    <w:link w:val="Tematkomentarza"/>
    <w:uiPriority w:val="99"/>
    <w:semiHidden/>
    <w:rsid w:val="00E84B23"/>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211A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1A2C"/>
    <w:rPr>
      <w:rFonts w:ascii="Tahoma" w:eastAsia="Verdana" w:hAnsi="Tahoma" w:cs="Tahoma"/>
      <w:color w:val="000000"/>
      <w:sz w:val="16"/>
      <w:szCs w:val="16"/>
    </w:rPr>
  </w:style>
  <w:style w:type="paragraph" w:styleId="Poprawka">
    <w:name w:val="Revision"/>
    <w:hidden/>
    <w:uiPriority w:val="99"/>
    <w:semiHidden/>
    <w:rsid w:val="002E2939"/>
    <w:pPr>
      <w:spacing w:after="0" w:line="240" w:lineRule="auto"/>
    </w:pPr>
    <w:rPr>
      <w:rFonts w:ascii="Verdana" w:eastAsia="Verdana" w:hAnsi="Verdana" w:cs="Verdana"/>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4482</Words>
  <Characters>26895</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Blanka</dc:creator>
  <cp:lastModifiedBy>Elvis</cp:lastModifiedBy>
  <cp:revision>4</cp:revision>
  <dcterms:created xsi:type="dcterms:W3CDTF">2023-11-24T12:19:00Z</dcterms:created>
  <dcterms:modified xsi:type="dcterms:W3CDTF">2025-12-04T08:50:00Z</dcterms:modified>
</cp:coreProperties>
</file>